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1" w:type="dxa"/>
        <w:tblInd w:w="-142" w:type="dxa"/>
        <w:tblLayout w:type="fixed"/>
        <w:tblLook w:val="0000" w:firstRow="0" w:lastRow="0" w:firstColumn="0" w:lastColumn="0" w:noHBand="0" w:noVBand="0"/>
      </w:tblPr>
      <w:tblGrid>
        <w:gridCol w:w="3940"/>
        <w:gridCol w:w="5481"/>
      </w:tblGrid>
      <w:tr w:rsidR="00B91864" w:rsidRPr="00B71D8E" w:rsidTr="002B41D3">
        <w:trPr>
          <w:trHeight w:val="1376"/>
        </w:trPr>
        <w:tc>
          <w:tcPr>
            <w:tcW w:w="3940" w:type="dxa"/>
          </w:tcPr>
          <w:p w:rsidR="00B91864" w:rsidRPr="00B71D8E" w:rsidRDefault="00B91864" w:rsidP="00E4500A">
            <w:pPr>
              <w:widowControl w:val="0"/>
              <w:spacing w:after="0" w:line="240" w:lineRule="auto"/>
              <w:ind w:left="-57" w:right="-57"/>
              <w:rPr>
                <w:rFonts w:ascii="Times New Roman" w:hAnsi="Times New Roman" w:cs="Times New Roman"/>
                <w:color w:val="000000"/>
                <w:sz w:val="26"/>
                <w:szCs w:val="26"/>
                <w:highlight w:val="white"/>
                <w:lang w:val="fr-FR"/>
              </w:rPr>
            </w:pPr>
            <w:r w:rsidRPr="00B71D8E">
              <w:rPr>
                <w:rFonts w:ascii="Times New Roman" w:hAnsi="Times New Roman" w:cs="Times New Roman"/>
                <w:color w:val="000000"/>
                <w:sz w:val="26"/>
                <w:szCs w:val="26"/>
                <w:highlight w:val="white"/>
                <w:lang w:val="fr-FR"/>
              </w:rPr>
              <w:t xml:space="preserve">  </w:t>
            </w:r>
            <w:r w:rsidR="002B41D3" w:rsidRPr="00B71D8E">
              <w:rPr>
                <w:rFonts w:ascii="Times New Roman" w:hAnsi="Times New Roman" w:cs="Times New Roman"/>
                <w:color w:val="000000"/>
                <w:sz w:val="26"/>
                <w:szCs w:val="26"/>
                <w:highlight w:val="white"/>
                <w:lang w:val="fr-FR"/>
              </w:rPr>
              <w:t xml:space="preserve"> </w:t>
            </w:r>
            <w:r w:rsidR="00733879" w:rsidRPr="00B71D8E">
              <w:rPr>
                <w:rFonts w:ascii="Times New Roman" w:hAnsi="Times New Roman" w:cs="Times New Roman"/>
                <w:color w:val="000000"/>
                <w:sz w:val="26"/>
                <w:szCs w:val="26"/>
                <w:highlight w:val="white"/>
                <w:lang w:val="fr-FR"/>
              </w:rPr>
              <w:t xml:space="preserve">   </w:t>
            </w:r>
            <w:r w:rsidR="002B41D3" w:rsidRPr="00B71D8E">
              <w:rPr>
                <w:rFonts w:ascii="Times New Roman" w:hAnsi="Times New Roman" w:cs="Times New Roman"/>
                <w:color w:val="000000"/>
                <w:sz w:val="26"/>
                <w:szCs w:val="26"/>
                <w:highlight w:val="white"/>
                <w:lang w:val="fr-FR"/>
              </w:rPr>
              <w:t xml:space="preserve">   PHÒNG GDĐT ĐẠI LỘC</w:t>
            </w:r>
            <w:r w:rsidRPr="00B71D8E">
              <w:rPr>
                <w:rFonts w:ascii="Times New Roman" w:hAnsi="Times New Roman" w:cs="Times New Roman"/>
                <w:color w:val="000000"/>
                <w:sz w:val="26"/>
                <w:szCs w:val="26"/>
                <w:highlight w:val="white"/>
                <w:lang w:val="fr-FR"/>
              </w:rPr>
              <w:t xml:space="preserve">   </w:t>
            </w:r>
          </w:p>
          <w:p w:rsidR="00B91864" w:rsidRPr="00991D57" w:rsidRDefault="002B41D3" w:rsidP="00E4500A">
            <w:pPr>
              <w:widowControl w:val="0"/>
              <w:spacing w:after="0" w:line="240" w:lineRule="auto"/>
              <w:ind w:left="-57" w:right="-57"/>
              <w:rPr>
                <w:rFonts w:ascii="Times New Roman" w:hAnsi="Times New Roman" w:cs="Times New Roman"/>
                <w:color w:val="000000"/>
                <w:sz w:val="24"/>
                <w:szCs w:val="26"/>
                <w:highlight w:val="white"/>
                <w:lang w:val="fr-FR"/>
              </w:rPr>
            </w:pPr>
            <w:r w:rsidRPr="00991D57">
              <w:rPr>
                <w:rFonts w:ascii="Times New Roman" w:hAnsi="Times New Roman" w:cs="Times New Roman"/>
                <w:b/>
                <w:color w:val="000000"/>
                <w:sz w:val="24"/>
                <w:szCs w:val="26"/>
                <w:highlight w:val="white"/>
                <w:lang w:val="fr-FR"/>
              </w:rPr>
              <w:t xml:space="preserve">TRƯỜNG THCS </w:t>
            </w:r>
            <w:r w:rsidR="00CC624F" w:rsidRPr="00991D57">
              <w:rPr>
                <w:rFonts w:ascii="Times New Roman" w:hAnsi="Times New Roman" w:cs="Times New Roman"/>
                <w:b/>
                <w:color w:val="000000"/>
                <w:sz w:val="24"/>
                <w:szCs w:val="26"/>
                <w:highlight w:val="white"/>
                <w:lang w:val="fr-FR"/>
              </w:rPr>
              <w:t>THCS TRẦN PHÚ</w:t>
            </w:r>
          </w:p>
          <w:p w:rsidR="00B91864" w:rsidRPr="00B71D8E" w:rsidRDefault="00B91864" w:rsidP="00E4500A">
            <w:pPr>
              <w:widowControl w:val="0"/>
              <w:spacing w:after="0" w:line="240" w:lineRule="auto"/>
              <w:ind w:left="-57" w:right="-57"/>
              <w:jc w:val="center"/>
              <w:rPr>
                <w:rFonts w:ascii="Times New Roman" w:hAnsi="Times New Roman" w:cs="Times New Roman"/>
                <w:b/>
                <w:bCs/>
                <w:color w:val="000000"/>
                <w:sz w:val="26"/>
                <w:szCs w:val="26"/>
                <w:highlight w:val="white"/>
                <w:lang w:val="fr-FR"/>
              </w:rPr>
            </w:pPr>
            <w:r w:rsidRPr="00B71D8E">
              <w:rPr>
                <w:rFonts w:ascii="Times New Roman" w:hAnsi="Times New Roman" w:cs="Times New Roman"/>
                <w:b/>
                <w:bCs/>
                <w:noProof/>
                <w:color w:val="000000"/>
                <w:sz w:val="26"/>
                <w:szCs w:val="26"/>
                <w:highlight w:val="white"/>
                <w:lang w:val="en-US"/>
              </w:rPr>
              <mc:AlternateContent>
                <mc:Choice Requires="wps">
                  <w:drawing>
                    <wp:anchor distT="0" distB="0" distL="114300" distR="114300" simplePos="0" relativeHeight="251659264" behindDoc="0" locked="0" layoutInCell="1" allowOverlap="1" wp14:anchorId="061E8898" wp14:editId="5C6AD2A9">
                      <wp:simplePos x="0" y="0"/>
                      <wp:positionH relativeFrom="column">
                        <wp:posOffset>399209</wp:posOffset>
                      </wp:positionH>
                      <wp:positionV relativeFrom="paragraph">
                        <wp:posOffset>41910</wp:posOffset>
                      </wp:positionV>
                      <wp:extent cx="1281430" cy="0"/>
                      <wp:effectExtent l="0" t="0" r="330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3A284F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3.3pt" to="132.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pGk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m8yx/gh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"/>
                  </w:pict>
                </mc:Fallback>
              </mc:AlternateContent>
            </w:r>
          </w:p>
          <w:p w:rsidR="00B91864" w:rsidRPr="00B71D8E" w:rsidRDefault="00B91864" w:rsidP="00E4500A">
            <w:pPr>
              <w:keepNext/>
              <w:keepLines/>
              <w:spacing w:after="0" w:line="240" w:lineRule="auto"/>
              <w:outlineLvl w:val="1"/>
              <w:rPr>
                <w:rFonts w:ascii="Times New Roman" w:eastAsiaTheme="majorEastAsia" w:hAnsi="Times New Roman" w:cs="Times New Roman"/>
                <w:bCs/>
                <w:color w:val="000000"/>
                <w:sz w:val="26"/>
                <w:szCs w:val="26"/>
                <w:highlight w:val="white"/>
                <w:lang w:val="fr-FR"/>
              </w:rPr>
            </w:pPr>
            <w:r w:rsidRPr="00B71D8E">
              <w:rPr>
                <w:rFonts w:ascii="Times New Roman" w:eastAsiaTheme="majorEastAsia" w:hAnsi="Times New Roman" w:cs="Times New Roman"/>
                <w:b/>
                <w:bCs/>
                <w:color w:val="000000"/>
                <w:sz w:val="26"/>
                <w:szCs w:val="26"/>
                <w:highlight w:val="white"/>
                <w:lang w:val="fr-FR"/>
              </w:rPr>
              <w:t xml:space="preserve">      </w:t>
            </w:r>
            <w:r w:rsidR="002B41D3" w:rsidRPr="00B71D8E">
              <w:rPr>
                <w:rFonts w:ascii="Times New Roman" w:eastAsiaTheme="majorEastAsia" w:hAnsi="Times New Roman" w:cs="Times New Roman"/>
                <w:b/>
                <w:bCs/>
                <w:color w:val="000000"/>
                <w:sz w:val="26"/>
                <w:szCs w:val="26"/>
                <w:highlight w:val="white"/>
                <w:lang w:val="fr-FR"/>
              </w:rPr>
              <w:t xml:space="preserve">  </w:t>
            </w:r>
            <w:r w:rsidRPr="00B71D8E">
              <w:rPr>
                <w:rFonts w:ascii="Times New Roman" w:eastAsiaTheme="majorEastAsia" w:hAnsi="Times New Roman" w:cs="Times New Roman"/>
                <w:bCs/>
                <w:color w:val="000000"/>
                <w:sz w:val="26"/>
                <w:szCs w:val="26"/>
                <w:highlight w:val="white"/>
                <w:lang w:val="fr-FR"/>
              </w:rPr>
              <w:t>Số</w:t>
            </w:r>
            <w:r w:rsidR="005F0E97" w:rsidRPr="00B71D8E">
              <w:rPr>
                <w:rFonts w:ascii="Times New Roman" w:eastAsiaTheme="majorEastAsia" w:hAnsi="Times New Roman" w:cs="Times New Roman"/>
                <w:bCs/>
                <w:color w:val="000000"/>
                <w:sz w:val="26"/>
                <w:szCs w:val="26"/>
                <w:highlight w:val="white"/>
                <w:lang w:val="fr-FR"/>
              </w:rPr>
              <w:t xml:space="preserve">:   </w:t>
            </w:r>
            <w:r w:rsidR="00733879" w:rsidRPr="00B71D8E">
              <w:rPr>
                <w:rFonts w:ascii="Times New Roman" w:eastAsiaTheme="majorEastAsia" w:hAnsi="Times New Roman" w:cs="Times New Roman"/>
                <w:bCs/>
                <w:color w:val="000000"/>
                <w:sz w:val="26"/>
                <w:szCs w:val="26"/>
                <w:highlight w:val="white"/>
                <w:lang w:val="fr-FR"/>
              </w:rPr>
              <w:t>/BC</w:t>
            </w:r>
            <w:r w:rsidR="008A1F9D" w:rsidRPr="00B71D8E">
              <w:rPr>
                <w:rFonts w:ascii="Times New Roman" w:eastAsiaTheme="majorEastAsia" w:hAnsi="Times New Roman" w:cs="Times New Roman"/>
                <w:bCs/>
                <w:color w:val="000000"/>
                <w:sz w:val="26"/>
                <w:szCs w:val="26"/>
                <w:highlight w:val="white"/>
                <w:lang w:val="fr-FR"/>
              </w:rPr>
              <w:t>TK</w:t>
            </w:r>
            <w:r w:rsidR="00733879" w:rsidRPr="00B71D8E">
              <w:rPr>
                <w:rFonts w:ascii="Times New Roman" w:eastAsiaTheme="majorEastAsia" w:hAnsi="Times New Roman" w:cs="Times New Roman"/>
                <w:bCs/>
                <w:color w:val="000000"/>
                <w:sz w:val="26"/>
                <w:szCs w:val="26"/>
                <w:highlight w:val="white"/>
                <w:lang w:val="fr-FR"/>
              </w:rPr>
              <w:t>-</w:t>
            </w:r>
            <w:r w:rsidR="005F0E97" w:rsidRPr="00B71D8E">
              <w:rPr>
                <w:rFonts w:ascii="Times New Roman" w:eastAsiaTheme="majorEastAsia" w:hAnsi="Times New Roman" w:cs="Times New Roman"/>
                <w:bCs/>
                <w:color w:val="000000"/>
                <w:sz w:val="26"/>
                <w:szCs w:val="26"/>
                <w:highlight w:val="white"/>
                <w:lang w:val="fr-FR"/>
              </w:rPr>
              <w:t>PHNV-</w:t>
            </w:r>
            <w:r w:rsidR="00733879" w:rsidRPr="00B71D8E">
              <w:rPr>
                <w:rFonts w:ascii="Times New Roman" w:eastAsiaTheme="majorEastAsia" w:hAnsi="Times New Roman" w:cs="Times New Roman"/>
                <w:bCs/>
                <w:color w:val="000000"/>
                <w:sz w:val="26"/>
                <w:szCs w:val="26"/>
                <w:highlight w:val="white"/>
                <w:lang w:val="fr-FR"/>
              </w:rPr>
              <w:t>TP</w:t>
            </w:r>
          </w:p>
          <w:p w:rsidR="00B91864" w:rsidRPr="00B71D8E" w:rsidRDefault="00B91864" w:rsidP="00E4500A">
            <w:pPr>
              <w:spacing w:after="0" w:line="240" w:lineRule="auto"/>
              <w:ind w:hanging="68"/>
              <w:jc w:val="center"/>
              <w:rPr>
                <w:rFonts w:ascii="Times New Roman" w:hAnsi="Times New Roman" w:cs="Times New Roman"/>
                <w:b/>
                <w:iCs/>
                <w:color w:val="000000"/>
                <w:sz w:val="26"/>
                <w:szCs w:val="26"/>
                <w:highlight w:val="white"/>
                <w:lang w:val="fr-FR"/>
              </w:rPr>
            </w:pPr>
          </w:p>
        </w:tc>
        <w:tc>
          <w:tcPr>
            <w:tcW w:w="5481" w:type="dxa"/>
          </w:tcPr>
          <w:p w:rsidR="00B91864" w:rsidRPr="00991D57" w:rsidRDefault="00B91864" w:rsidP="00E4500A">
            <w:pPr>
              <w:widowControl w:val="0"/>
              <w:spacing w:after="0" w:line="240" w:lineRule="auto"/>
              <w:ind w:left="-57" w:right="-57"/>
              <w:jc w:val="center"/>
              <w:rPr>
                <w:rFonts w:ascii="Times New Roman" w:hAnsi="Times New Roman" w:cs="Times New Roman"/>
                <w:b/>
                <w:color w:val="000000"/>
                <w:sz w:val="24"/>
                <w:szCs w:val="26"/>
                <w:highlight w:val="white"/>
                <w:lang w:val="fr-FR"/>
              </w:rPr>
            </w:pPr>
            <w:r w:rsidRPr="00991D57">
              <w:rPr>
                <w:rFonts w:ascii="Times New Roman" w:hAnsi="Times New Roman" w:cs="Times New Roman"/>
                <w:b/>
                <w:color w:val="000000"/>
                <w:sz w:val="24"/>
                <w:szCs w:val="26"/>
                <w:highlight w:val="white"/>
                <w:lang w:val="fr-FR"/>
              </w:rPr>
              <w:t>CỘNG HOÀ XÃ HỘI CHỦ NGHĨA VIỆT NAM</w:t>
            </w:r>
          </w:p>
          <w:p w:rsidR="00B91864" w:rsidRPr="00B71D8E" w:rsidRDefault="00B91864" w:rsidP="00E4500A">
            <w:pPr>
              <w:widowControl w:val="0"/>
              <w:spacing w:after="0" w:line="240" w:lineRule="auto"/>
              <w:ind w:left="-57" w:right="-57"/>
              <w:jc w:val="center"/>
              <w:rPr>
                <w:rFonts w:ascii="Times New Roman" w:hAnsi="Times New Roman" w:cs="Times New Roman"/>
                <w:b/>
                <w:color w:val="000000"/>
                <w:sz w:val="26"/>
                <w:szCs w:val="26"/>
                <w:highlight w:val="white"/>
                <w:lang w:val="en-US"/>
              </w:rPr>
            </w:pPr>
            <w:r w:rsidRPr="00B71D8E">
              <w:rPr>
                <w:rFonts w:ascii="Times New Roman" w:hAnsi="Times New Roman" w:cs="Times New Roman"/>
                <w:b/>
                <w:color w:val="000000"/>
                <w:sz w:val="26"/>
                <w:szCs w:val="26"/>
                <w:highlight w:val="white"/>
                <w:lang w:val="en-US"/>
              </w:rPr>
              <w:t>Độc lập - Tự do - Hạnh phúc</w:t>
            </w:r>
          </w:p>
          <w:p w:rsidR="00B91864" w:rsidRPr="00B71D8E" w:rsidRDefault="00B91864" w:rsidP="00E4500A">
            <w:pPr>
              <w:widowControl w:val="0"/>
              <w:spacing w:after="0" w:line="240" w:lineRule="auto"/>
              <w:ind w:left="-57" w:right="-57"/>
              <w:jc w:val="center"/>
              <w:rPr>
                <w:rFonts w:ascii="Times New Roman" w:hAnsi="Times New Roman" w:cs="Times New Roman"/>
                <w:i/>
                <w:iCs/>
                <w:color w:val="000000"/>
                <w:sz w:val="26"/>
                <w:szCs w:val="26"/>
                <w:highlight w:val="white"/>
                <w:lang w:val="en-US"/>
              </w:rPr>
            </w:pPr>
            <w:r w:rsidRPr="00B71D8E">
              <w:rPr>
                <w:rFonts w:ascii="Times New Roman" w:hAnsi="Times New Roman" w:cs="Times New Roman"/>
                <w:noProof/>
                <w:color w:val="000000"/>
                <w:sz w:val="26"/>
                <w:szCs w:val="26"/>
                <w:lang w:val="en-US"/>
              </w:rPr>
              <mc:AlternateContent>
                <mc:Choice Requires="wps">
                  <w:drawing>
                    <wp:anchor distT="0" distB="0" distL="114300" distR="114300" simplePos="0" relativeHeight="251660288" behindDoc="0" locked="0" layoutInCell="1" allowOverlap="1" wp14:anchorId="09207404" wp14:editId="3D0F7008">
                      <wp:simplePos x="0" y="0"/>
                      <wp:positionH relativeFrom="column">
                        <wp:posOffset>808355</wp:posOffset>
                      </wp:positionH>
                      <wp:positionV relativeFrom="paragraph">
                        <wp:posOffset>38306</wp:posOffset>
                      </wp:positionV>
                      <wp:extent cx="1790164"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1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C87CA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3pt" to="20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"/>
                  </w:pict>
                </mc:Fallback>
              </mc:AlternateContent>
            </w:r>
          </w:p>
          <w:p w:rsidR="00B91864" w:rsidRPr="00B71D8E" w:rsidRDefault="002B41D3" w:rsidP="00991D57">
            <w:pPr>
              <w:spacing w:after="0" w:line="240" w:lineRule="auto"/>
              <w:jc w:val="center"/>
              <w:rPr>
                <w:rFonts w:ascii="Times New Roman" w:hAnsi="Times New Roman" w:cs="Times New Roman"/>
                <w:bCs/>
                <w:color w:val="000000"/>
                <w:sz w:val="26"/>
                <w:szCs w:val="26"/>
                <w:highlight w:val="white"/>
                <w:lang w:val="en-US"/>
              </w:rPr>
            </w:pPr>
            <w:r w:rsidRPr="00B71D8E">
              <w:rPr>
                <w:rFonts w:ascii="Times New Roman" w:hAnsi="Times New Roman" w:cs="Times New Roman"/>
                <w:i/>
                <w:iCs/>
                <w:color w:val="000000"/>
                <w:sz w:val="26"/>
                <w:szCs w:val="26"/>
                <w:highlight w:val="white"/>
                <w:lang w:val="en-US"/>
              </w:rPr>
              <w:t xml:space="preserve">Đại </w:t>
            </w:r>
            <w:r w:rsidR="00CC624F" w:rsidRPr="00B71D8E">
              <w:rPr>
                <w:rFonts w:ascii="Times New Roman" w:hAnsi="Times New Roman" w:cs="Times New Roman"/>
                <w:i/>
                <w:iCs/>
                <w:color w:val="000000"/>
                <w:sz w:val="26"/>
                <w:szCs w:val="26"/>
                <w:highlight w:val="white"/>
                <w:lang w:val="en-US"/>
              </w:rPr>
              <w:t>Hiệp,</w:t>
            </w:r>
            <w:r w:rsidR="00B91864" w:rsidRPr="00B71D8E">
              <w:rPr>
                <w:rFonts w:ascii="Times New Roman" w:hAnsi="Times New Roman" w:cs="Times New Roman"/>
                <w:bCs/>
                <w:i/>
                <w:iCs/>
                <w:color w:val="000000"/>
                <w:sz w:val="26"/>
                <w:szCs w:val="26"/>
                <w:highlight w:val="white"/>
                <w:lang w:val="en-US"/>
              </w:rPr>
              <w:t xml:space="preserve"> ngày</w:t>
            </w:r>
            <w:r w:rsidR="005F0E97" w:rsidRPr="00B71D8E">
              <w:rPr>
                <w:rFonts w:ascii="Times New Roman" w:hAnsi="Times New Roman" w:cs="Times New Roman"/>
                <w:bCs/>
                <w:i/>
                <w:iCs/>
                <w:color w:val="000000"/>
                <w:sz w:val="26"/>
                <w:szCs w:val="26"/>
                <w:highlight w:val="white"/>
                <w:lang w:val="en-US"/>
              </w:rPr>
              <w:t xml:space="preserve"> 2</w:t>
            </w:r>
            <w:r w:rsidR="00991D57">
              <w:rPr>
                <w:rFonts w:ascii="Times New Roman" w:hAnsi="Times New Roman" w:cs="Times New Roman"/>
                <w:bCs/>
                <w:i/>
                <w:iCs/>
                <w:color w:val="000000"/>
                <w:sz w:val="26"/>
                <w:szCs w:val="26"/>
                <w:highlight w:val="white"/>
                <w:lang w:val="en-US"/>
              </w:rPr>
              <w:t>5</w:t>
            </w:r>
            <w:r w:rsidR="00B91864" w:rsidRPr="00B71D8E">
              <w:rPr>
                <w:rFonts w:ascii="Times New Roman" w:hAnsi="Times New Roman" w:cs="Times New Roman"/>
                <w:bCs/>
                <w:i/>
                <w:iCs/>
                <w:color w:val="000000"/>
                <w:sz w:val="26"/>
                <w:szCs w:val="26"/>
                <w:highlight w:val="white"/>
                <w:lang w:val="en-US"/>
              </w:rPr>
              <w:t xml:space="preserve"> tháng </w:t>
            </w:r>
            <w:r w:rsidR="005F0E97" w:rsidRPr="00B71D8E">
              <w:rPr>
                <w:rFonts w:ascii="Times New Roman" w:hAnsi="Times New Roman" w:cs="Times New Roman"/>
                <w:bCs/>
                <w:i/>
                <w:iCs/>
                <w:color w:val="000000"/>
                <w:sz w:val="26"/>
                <w:szCs w:val="26"/>
                <w:highlight w:val="white"/>
                <w:lang w:val="en-US"/>
              </w:rPr>
              <w:t>9</w:t>
            </w:r>
            <w:r w:rsidR="00B91864" w:rsidRPr="00B71D8E">
              <w:rPr>
                <w:rFonts w:ascii="Times New Roman" w:hAnsi="Times New Roman" w:cs="Times New Roman"/>
                <w:bCs/>
                <w:i/>
                <w:iCs/>
                <w:color w:val="000000"/>
                <w:sz w:val="26"/>
                <w:szCs w:val="26"/>
                <w:highlight w:val="white"/>
                <w:lang w:val="en-US"/>
              </w:rPr>
              <w:t xml:space="preserve"> năm 202</w:t>
            </w:r>
            <w:r w:rsidRPr="00B71D8E">
              <w:rPr>
                <w:rFonts w:ascii="Times New Roman" w:hAnsi="Times New Roman" w:cs="Times New Roman"/>
                <w:bCs/>
                <w:i/>
                <w:iCs/>
                <w:color w:val="000000"/>
                <w:sz w:val="26"/>
                <w:szCs w:val="26"/>
                <w:highlight w:val="white"/>
                <w:lang w:val="en-US"/>
              </w:rPr>
              <w:t>1</w:t>
            </w:r>
          </w:p>
        </w:tc>
      </w:tr>
    </w:tbl>
    <w:p w:rsidR="00991D57" w:rsidRDefault="00A91554" w:rsidP="00854746">
      <w:pPr>
        <w:keepNext/>
        <w:tabs>
          <w:tab w:val="left" w:pos="540"/>
          <w:tab w:val="left" w:pos="720"/>
        </w:tabs>
        <w:spacing w:after="0" w:line="240" w:lineRule="auto"/>
        <w:rPr>
          <w:rFonts w:ascii="Times New Roman" w:hAnsi="Times New Roman" w:cs="Times New Roman"/>
          <w:b/>
          <w:color w:val="000000"/>
          <w:spacing w:val="-4"/>
          <w:sz w:val="26"/>
          <w:szCs w:val="26"/>
          <w:lang w:val="en-US"/>
        </w:rPr>
      </w:pPr>
      <w:r>
        <w:rPr>
          <w:rFonts w:ascii="Times New Roman" w:hAnsi="Times New Roman" w:cs="Times New Roman"/>
          <w:b/>
          <w:color w:val="000000"/>
          <w:spacing w:val="-4"/>
          <w:sz w:val="26"/>
          <w:szCs w:val="26"/>
          <w:lang w:val="en-US"/>
        </w:rPr>
        <w:t xml:space="preserve">        </w:t>
      </w:r>
      <w:r w:rsidR="00854746">
        <w:rPr>
          <w:rFonts w:ascii="Times New Roman" w:hAnsi="Times New Roman" w:cs="Times New Roman"/>
          <w:b/>
          <w:color w:val="000000"/>
          <w:spacing w:val="-4"/>
          <w:sz w:val="26"/>
          <w:szCs w:val="26"/>
          <w:lang w:val="en-US"/>
        </w:rPr>
        <w:t xml:space="preserve"> </w:t>
      </w:r>
      <w:r w:rsidR="00854746" w:rsidRPr="00854746">
        <w:rPr>
          <w:rFonts w:ascii="Times New Roman" w:hAnsi="Times New Roman" w:cs="Times New Roman"/>
          <w:b/>
          <w:color w:val="000000"/>
          <w:spacing w:val="-4"/>
          <w:sz w:val="26"/>
          <w:szCs w:val="26"/>
          <w:highlight w:val="yellow"/>
          <w:lang w:val="en-US"/>
        </w:rPr>
        <w:t>DỰ THẢO</w:t>
      </w:r>
      <w:r w:rsidR="00854746">
        <w:rPr>
          <w:rFonts w:ascii="Times New Roman" w:hAnsi="Times New Roman" w:cs="Times New Roman"/>
          <w:b/>
          <w:color w:val="000000"/>
          <w:spacing w:val="-4"/>
          <w:sz w:val="26"/>
          <w:szCs w:val="26"/>
          <w:lang w:val="en-US"/>
        </w:rPr>
        <w:tab/>
      </w:r>
      <w:r w:rsidR="00854746">
        <w:rPr>
          <w:rFonts w:ascii="Times New Roman" w:hAnsi="Times New Roman" w:cs="Times New Roman"/>
          <w:b/>
          <w:color w:val="000000"/>
          <w:spacing w:val="-4"/>
          <w:sz w:val="26"/>
          <w:szCs w:val="26"/>
          <w:lang w:val="en-US"/>
        </w:rPr>
        <w:tab/>
      </w:r>
      <w:r>
        <w:rPr>
          <w:rFonts w:ascii="Times New Roman" w:hAnsi="Times New Roman" w:cs="Times New Roman"/>
          <w:b/>
          <w:color w:val="000000"/>
          <w:spacing w:val="-4"/>
          <w:sz w:val="26"/>
          <w:szCs w:val="26"/>
          <w:lang w:val="en-US"/>
        </w:rPr>
        <w:t xml:space="preserve">                   </w:t>
      </w:r>
      <w:r w:rsidR="0043289A">
        <w:rPr>
          <w:rFonts w:ascii="Times New Roman" w:hAnsi="Times New Roman" w:cs="Times New Roman"/>
          <w:b/>
          <w:color w:val="000000"/>
          <w:spacing w:val="-4"/>
          <w:sz w:val="26"/>
          <w:szCs w:val="26"/>
          <w:lang w:val="en-US"/>
        </w:rPr>
        <w:t>BÁO CÁO</w:t>
      </w:r>
    </w:p>
    <w:p w:rsidR="00B91864" w:rsidRPr="00B71D8E" w:rsidRDefault="00B91864" w:rsidP="00E4500A">
      <w:pPr>
        <w:keepNext/>
        <w:tabs>
          <w:tab w:val="left" w:pos="540"/>
          <w:tab w:val="left" w:pos="720"/>
        </w:tabs>
        <w:spacing w:after="0" w:line="240" w:lineRule="auto"/>
        <w:jc w:val="center"/>
        <w:rPr>
          <w:rFonts w:ascii="Times New Roman" w:hAnsi="Times New Roman" w:cs="Times New Roman"/>
          <w:b/>
          <w:color w:val="000000"/>
          <w:spacing w:val="-4"/>
          <w:sz w:val="26"/>
          <w:szCs w:val="26"/>
        </w:rPr>
      </w:pPr>
      <w:r w:rsidRPr="00B71D8E">
        <w:rPr>
          <w:rFonts w:ascii="Times New Roman" w:hAnsi="Times New Roman" w:cs="Times New Roman"/>
          <w:b/>
          <w:color w:val="000000"/>
          <w:spacing w:val="-4"/>
          <w:sz w:val="26"/>
          <w:szCs w:val="26"/>
        </w:rPr>
        <w:t xml:space="preserve">Kết quả thực hiện nhiệm vụ giáo dục </w:t>
      </w:r>
      <w:r w:rsidR="006B0173" w:rsidRPr="00B71D8E">
        <w:rPr>
          <w:rFonts w:ascii="Times New Roman" w:hAnsi="Times New Roman" w:cs="Times New Roman"/>
          <w:b/>
          <w:color w:val="000000"/>
          <w:spacing w:val="-4"/>
          <w:sz w:val="26"/>
          <w:szCs w:val="26"/>
          <w:lang w:val="en-US"/>
        </w:rPr>
        <w:t xml:space="preserve">THCS </w:t>
      </w:r>
      <w:r w:rsidRPr="00B71D8E">
        <w:rPr>
          <w:rFonts w:ascii="Times New Roman" w:hAnsi="Times New Roman" w:cs="Times New Roman"/>
          <w:b/>
          <w:color w:val="000000"/>
          <w:spacing w:val="-4"/>
          <w:sz w:val="26"/>
          <w:szCs w:val="26"/>
        </w:rPr>
        <w:t>năm học 2020-2021</w:t>
      </w:r>
    </w:p>
    <w:p w:rsidR="00B91864" w:rsidRPr="00B71D8E" w:rsidRDefault="00B91864" w:rsidP="00E4500A">
      <w:pPr>
        <w:keepNext/>
        <w:tabs>
          <w:tab w:val="left" w:pos="540"/>
          <w:tab w:val="left" w:pos="720"/>
        </w:tabs>
        <w:spacing w:after="0" w:line="240" w:lineRule="auto"/>
        <w:jc w:val="center"/>
        <w:rPr>
          <w:rFonts w:ascii="Times New Roman" w:hAnsi="Times New Roman" w:cs="Times New Roman"/>
          <w:b/>
          <w:color w:val="000000"/>
          <w:spacing w:val="-4"/>
          <w:sz w:val="26"/>
          <w:szCs w:val="26"/>
        </w:rPr>
      </w:pPr>
      <w:r w:rsidRPr="00B71D8E">
        <w:rPr>
          <w:rFonts w:ascii="Times New Roman" w:hAnsi="Times New Roman" w:cs="Times New Roman"/>
          <w:b/>
          <w:noProof/>
          <w:color w:val="000000"/>
          <w:spacing w:val="-4"/>
          <w:sz w:val="26"/>
          <w:szCs w:val="26"/>
          <w:lang w:val="en-US"/>
        </w:rPr>
        <mc:AlternateContent>
          <mc:Choice Requires="wps">
            <w:drawing>
              <wp:anchor distT="0" distB="0" distL="114300" distR="114300" simplePos="0" relativeHeight="251661312" behindDoc="0" locked="0" layoutInCell="1" allowOverlap="1" wp14:anchorId="0131C4A7" wp14:editId="6D51EAEB">
                <wp:simplePos x="0" y="0"/>
                <wp:positionH relativeFrom="column">
                  <wp:posOffset>2240280</wp:posOffset>
                </wp:positionH>
                <wp:positionV relativeFrom="paragraph">
                  <wp:posOffset>50165</wp:posOffset>
                </wp:positionV>
                <wp:extent cx="1358265"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135826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4C2FAA4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4pt,3.95pt" to="283.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" strokecolor="windowText" strokeweight=".5pt">
                <v:stroke joinstyle="miter"/>
              </v:line>
            </w:pict>
          </mc:Fallback>
        </mc:AlternateContent>
      </w:r>
      <w:r w:rsidRPr="00B71D8E">
        <w:rPr>
          <w:rFonts w:ascii="Times New Roman" w:hAnsi="Times New Roman" w:cs="Times New Roman"/>
          <w:b/>
          <w:color w:val="000000"/>
          <w:spacing w:val="-4"/>
          <w:sz w:val="26"/>
          <w:szCs w:val="26"/>
        </w:rPr>
        <w:t xml:space="preserve"> </w:t>
      </w:r>
      <w:r w:rsidRPr="00B71D8E">
        <w:rPr>
          <w:rFonts w:ascii="Times New Roman" w:hAnsi="Times New Roman" w:cs="Times New Roman"/>
          <w:b/>
          <w:color w:val="000000"/>
          <w:spacing w:val="-4"/>
          <w:sz w:val="26"/>
          <w:szCs w:val="26"/>
        </w:rPr>
        <w:tab/>
      </w:r>
    </w:p>
    <w:p w:rsidR="00314740" w:rsidRPr="00B71D8E" w:rsidRDefault="00B91864" w:rsidP="00E4500A">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6"/>
          <w:szCs w:val="26"/>
          <w:highlight w:val="white"/>
          <w:lang w:val="en-US"/>
        </w:rPr>
      </w:pPr>
      <w:r w:rsidRPr="00B71D8E">
        <w:rPr>
          <w:rFonts w:ascii="Times New Roman" w:eastAsia="Times New Roman" w:hAnsi="Times New Roman" w:cs="Times New Roman"/>
          <w:color w:val="000000"/>
          <w:sz w:val="26"/>
          <w:szCs w:val="26"/>
          <w:highlight w:val="white"/>
        </w:rPr>
        <w:t>Thực hiện Chỉ thị số 666/CT-BGDĐT ngày 24/</w:t>
      </w:r>
      <w:r w:rsidRPr="00B71D8E">
        <w:rPr>
          <w:rFonts w:ascii="Times New Roman" w:eastAsia="Times New Roman" w:hAnsi="Times New Roman" w:cs="Times New Roman"/>
          <w:color w:val="000000"/>
          <w:sz w:val="26"/>
          <w:szCs w:val="26"/>
        </w:rPr>
        <w:t>8</w:t>
      </w:r>
      <w:r w:rsidRPr="00B71D8E">
        <w:rPr>
          <w:rFonts w:ascii="Times New Roman" w:eastAsia="Times New Roman" w:hAnsi="Times New Roman" w:cs="Times New Roman"/>
          <w:color w:val="000000"/>
          <w:sz w:val="26"/>
          <w:szCs w:val="26"/>
          <w:highlight w:val="white"/>
        </w:rPr>
        <w:t>/2020 của B</w:t>
      </w:r>
      <w:r w:rsidRPr="00B71D8E">
        <w:rPr>
          <w:rFonts w:ascii="Times New Roman" w:eastAsia="Times New Roman" w:hAnsi="Times New Roman" w:cs="Times New Roman"/>
          <w:color w:val="000000"/>
          <w:sz w:val="26"/>
          <w:szCs w:val="26"/>
        </w:rPr>
        <w:t xml:space="preserve">ộ Giáo dục và Đào tạo (GDĐT) </w:t>
      </w:r>
      <w:r w:rsidRPr="00B71D8E">
        <w:rPr>
          <w:rFonts w:ascii="Times New Roman" w:eastAsia="Times New Roman" w:hAnsi="Times New Roman" w:cs="Times New Roman"/>
          <w:color w:val="000000"/>
          <w:sz w:val="26"/>
          <w:szCs w:val="26"/>
          <w:highlight w:val="white"/>
        </w:rPr>
        <w:t xml:space="preserve">về nhiệm vụ và giải pháp năm học 2020-2021 của ngành Giáo dục và nhiệm vụ trọng tâm của giáo dục mầm non, giáo dục phổ thông, giáo dục thường xuyên năm học 2020-2021; Chỉ thị số 18/CT-UBND ngày 04/9/2020 của Uỷ ban nhân dân (UBND) tỉnh Quảng Nam về một số nhiệm vụ trọng tâm năm học 2020-2021; </w:t>
      </w:r>
      <w:r w:rsidRPr="00B71D8E">
        <w:rPr>
          <w:rFonts w:ascii="Times New Roman" w:eastAsia="Times New Roman" w:hAnsi="Times New Roman" w:cs="Times New Roman"/>
          <w:bCs/>
          <w:color w:val="000000"/>
          <w:sz w:val="26"/>
          <w:szCs w:val="26"/>
        </w:rPr>
        <w:t>Quyết định</w:t>
      </w:r>
      <w:r w:rsidRPr="00B71D8E">
        <w:rPr>
          <w:rFonts w:ascii="Times New Roman" w:eastAsia="Times New Roman" w:hAnsi="Times New Roman" w:cs="Times New Roman"/>
          <w:color w:val="000000"/>
          <w:sz w:val="26"/>
          <w:szCs w:val="26"/>
        </w:rPr>
        <w:t> 2084/</w:t>
      </w:r>
      <w:r w:rsidRPr="00B71D8E">
        <w:rPr>
          <w:rFonts w:ascii="Times New Roman" w:eastAsia="Times New Roman" w:hAnsi="Times New Roman" w:cs="Times New Roman"/>
          <w:bCs/>
          <w:color w:val="000000"/>
          <w:sz w:val="26"/>
          <w:szCs w:val="26"/>
        </w:rPr>
        <w:t>QĐ</w:t>
      </w:r>
      <w:r w:rsidRPr="00B71D8E">
        <w:rPr>
          <w:rFonts w:ascii="Times New Roman" w:eastAsia="Times New Roman" w:hAnsi="Times New Roman" w:cs="Times New Roman"/>
          <w:color w:val="000000"/>
          <w:sz w:val="26"/>
          <w:szCs w:val="26"/>
        </w:rPr>
        <w:t>-BGDĐT ngày 27/7/2020 </w:t>
      </w:r>
      <w:r w:rsidRPr="00B71D8E">
        <w:rPr>
          <w:rFonts w:ascii="Times New Roman" w:eastAsia="Times New Roman" w:hAnsi="Times New Roman" w:cs="Times New Roman"/>
          <w:bCs/>
          <w:color w:val="000000"/>
          <w:sz w:val="26"/>
          <w:szCs w:val="26"/>
        </w:rPr>
        <w:t>của</w:t>
      </w:r>
      <w:r w:rsidRPr="00B71D8E">
        <w:rPr>
          <w:rFonts w:ascii="Times New Roman" w:eastAsia="Times New Roman" w:hAnsi="Times New Roman" w:cs="Times New Roman"/>
          <w:color w:val="000000"/>
          <w:sz w:val="26"/>
          <w:szCs w:val="26"/>
        </w:rPr>
        <w:t> </w:t>
      </w:r>
      <w:r w:rsidRPr="00B71D8E">
        <w:rPr>
          <w:rFonts w:ascii="Times New Roman" w:eastAsia="Times New Roman" w:hAnsi="Times New Roman" w:cs="Times New Roman"/>
          <w:bCs/>
          <w:color w:val="000000"/>
          <w:sz w:val="26"/>
          <w:szCs w:val="26"/>
        </w:rPr>
        <w:t>Bộ</w:t>
      </w:r>
      <w:r w:rsidRPr="00B71D8E">
        <w:rPr>
          <w:rFonts w:ascii="Times New Roman" w:eastAsia="Times New Roman" w:hAnsi="Times New Roman" w:cs="Times New Roman"/>
          <w:color w:val="000000"/>
          <w:sz w:val="26"/>
          <w:szCs w:val="26"/>
        </w:rPr>
        <w:t> GDĐT về việc </w:t>
      </w:r>
      <w:r w:rsidRPr="00B71D8E">
        <w:rPr>
          <w:rFonts w:ascii="Times New Roman" w:eastAsia="Times New Roman" w:hAnsi="Times New Roman" w:cs="Times New Roman"/>
          <w:bCs/>
          <w:color w:val="000000"/>
          <w:sz w:val="26"/>
          <w:szCs w:val="26"/>
        </w:rPr>
        <w:t>ban hành</w:t>
      </w:r>
      <w:r w:rsidRPr="00B71D8E">
        <w:rPr>
          <w:rFonts w:ascii="Times New Roman" w:eastAsia="Times New Roman" w:hAnsi="Times New Roman" w:cs="Times New Roman"/>
          <w:color w:val="000000"/>
          <w:sz w:val="26"/>
          <w:szCs w:val="26"/>
        </w:rPr>
        <w:t> </w:t>
      </w:r>
      <w:r w:rsidRPr="00B71D8E">
        <w:rPr>
          <w:rFonts w:ascii="Times New Roman" w:eastAsia="Times New Roman" w:hAnsi="Times New Roman" w:cs="Times New Roman"/>
          <w:bCs/>
          <w:color w:val="000000"/>
          <w:sz w:val="26"/>
          <w:szCs w:val="26"/>
        </w:rPr>
        <w:t>Khung</w:t>
      </w:r>
      <w:r w:rsidRPr="00B71D8E">
        <w:rPr>
          <w:rFonts w:ascii="Times New Roman" w:eastAsia="Times New Roman" w:hAnsi="Times New Roman" w:cs="Times New Roman"/>
          <w:color w:val="000000"/>
          <w:sz w:val="26"/>
          <w:szCs w:val="26"/>
        </w:rPr>
        <w:t> kế hoạch </w:t>
      </w:r>
      <w:r w:rsidRPr="00B71D8E">
        <w:rPr>
          <w:rFonts w:ascii="Times New Roman" w:eastAsia="Times New Roman" w:hAnsi="Times New Roman" w:cs="Times New Roman"/>
          <w:bCs/>
          <w:color w:val="000000"/>
          <w:sz w:val="26"/>
          <w:szCs w:val="26"/>
        </w:rPr>
        <w:t>thời gian</w:t>
      </w:r>
      <w:r w:rsidRPr="00B71D8E">
        <w:rPr>
          <w:rFonts w:ascii="Times New Roman" w:eastAsia="Times New Roman" w:hAnsi="Times New Roman" w:cs="Times New Roman"/>
          <w:color w:val="000000"/>
          <w:sz w:val="26"/>
          <w:szCs w:val="26"/>
        </w:rPr>
        <w:t> </w:t>
      </w:r>
      <w:r w:rsidRPr="00B71D8E">
        <w:rPr>
          <w:rFonts w:ascii="Times New Roman" w:eastAsia="Times New Roman" w:hAnsi="Times New Roman" w:cs="Times New Roman"/>
          <w:bCs/>
          <w:color w:val="000000"/>
          <w:sz w:val="26"/>
          <w:szCs w:val="26"/>
        </w:rPr>
        <w:t>năm học</w:t>
      </w:r>
      <w:r w:rsidRPr="00B71D8E">
        <w:rPr>
          <w:rFonts w:ascii="Times New Roman" w:eastAsia="Times New Roman" w:hAnsi="Times New Roman" w:cs="Times New Roman"/>
          <w:color w:val="000000"/>
          <w:sz w:val="26"/>
          <w:szCs w:val="26"/>
        </w:rPr>
        <w:t> </w:t>
      </w:r>
      <w:r w:rsidRPr="00B71D8E">
        <w:rPr>
          <w:rFonts w:ascii="Times New Roman" w:eastAsia="Times New Roman" w:hAnsi="Times New Roman" w:cs="Times New Roman"/>
          <w:bCs/>
          <w:color w:val="000000"/>
          <w:sz w:val="26"/>
          <w:szCs w:val="26"/>
        </w:rPr>
        <w:t>2020</w:t>
      </w:r>
      <w:r w:rsidRPr="00B71D8E">
        <w:rPr>
          <w:rFonts w:ascii="Times New Roman" w:eastAsia="Times New Roman" w:hAnsi="Times New Roman" w:cs="Times New Roman"/>
          <w:color w:val="000000"/>
          <w:sz w:val="26"/>
          <w:szCs w:val="26"/>
        </w:rPr>
        <w:t>-</w:t>
      </w:r>
      <w:r w:rsidRPr="00B71D8E">
        <w:rPr>
          <w:rFonts w:ascii="Times New Roman" w:eastAsia="Times New Roman" w:hAnsi="Times New Roman" w:cs="Times New Roman"/>
          <w:bCs/>
          <w:color w:val="000000"/>
          <w:sz w:val="26"/>
          <w:szCs w:val="26"/>
        </w:rPr>
        <w:t>2021</w:t>
      </w:r>
      <w:r w:rsidRPr="00B71D8E">
        <w:rPr>
          <w:rFonts w:ascii="Times New Roman" w:eastAsia="Times New Roman" w:hAnsi="Times New Roman" w:cs="Times New Roman"/>
          <w:color w:val="000000"/>
          <w:sz w:val="26"/>
          <w:szCs w:val="26"/>
        </w:rPr>
        <w:t> đối với giáo dục mầm non, giáo dục phổ thông và giáo dục thường xuyên;</w:t>
      </w:r>
      <w:r w:rsidRPr="00B71D8E">
        <w:rPr>
          <w:rFonts w:ascii="Times New Roman" w:eastAsia="Times New Roman" w:hAnsi="Times New Roman" w:cs="Times New Roman"/>
          <w:color w:val="000000"/>
          <w:sz w:val="26"/>
          <w:szCs w:val="26"/>
          <w:highlight w:val="white"/>
        </w:rPr>
        <w:t xml:space="preserve"> Quyết định số 2182/QĐ-UBND ngày 10/8/2020 của UBND tỉnh về việc Ban hành Khung kế hoạch thời gian năm học 2020-2021 đối với giáo dục mầm non, giáo dục phổ thông và giáo dục thường xuyên tỉnh Quảng Nam; </w:t>
      </w:r>
    </w:p>
    <w:p w:rsidR="00B91864" w:rsidRPr="00B71D8E" w:rsidRDefault="00314740" w:rsidP="00E4500A">
      <w:pPr>
        <w:widowControl w:val="0"/>
        <w:pBdr>
          <w:top w:val="nil"/>
          <w:left w:val="nil"/>
          <w:bottom w:val="nil"/>
          <w:right w:val="nil"/>
          <w:between w:val="nil"/>
        </w:pBdr>
        <w:spacing w:after="0" w:line="240" w:lineRule="auto"/>
        <w:ind w:firstLine="709"/>
        <w:jc w:val="both"/>
        <w:rPr>
          <w:rFonts w:ascii="Times New Roman" w:eastAsia="Batang" w:hAnsi="Times New Roman" w:cs="Times New Roman"/>
          <w:sz w:val="26"/>
          <w:szCs w:val="26"/>
          <w:lang w:val="en-US" w:eastAsia="ko-KR"/>
        </w:rPr>
      </w:pPr>
      <w:r w:rsidRPr="00B71D8E">
        <w:rPr>
          <w:rFonts w:ascii="Times New Roman" w:eastAsia="Times New Roman" w:hAnsi="Times New Roman" w:cs="Times New Roman"/>
          <w:color w:val="000000"/>
          <w:sz w:val="26"/>
          <w:szCs w:val="26"/>
          <w:highlight w:val="white"/>
          <w:lang w:val="en-US"/>
        </w:rPr>
        <w:t xml:space="preserve">Thực hiện </w:t>
      </w:r>
      <w:r w:rsidR="00B91864" w:rsidRPr="00B71D8E">
        <w:rPr>
          <w:rFonts w:ascii="Times New Roman" w:eastAsia="Times New Roman" w:hAnsi="Times New Roman" w:cs="Times New Roman"/>
          <w:color w:val="000000"/>
          <w:sz w:val="26"/>
          <w:szCs w:val="26"/>
          <w:highlight w:val="white"/>
        </w:rPr>
        <w:t>Công văn số 1</w:t>
      </w:r>
      <w:r w:rsidRPr="00B71D8E">
        <w:rPr>
          <w:rFonts w:ascii="Times New Roman" w:eastAsia="Times New Roman" w:hAnsi="Times New Roman" w:cs="Times New Roman"/>
          <w:color w:val="000000"/>
          <w:sz w:val="26"/>
          <w:szCs w:val="26"/>
          <w:highlight w:val="white"/>
          <w:lang w:val="en-US"/>
        </w:rPr>
        <w:t>8</w:t>
      </w:r>
      <w:r w:rsidR="00B91864" w:rsidRPr="00B71D8E">
        <w:rPr>
          <w:rFonts w:ascii="Times New Roman" w:eastAsia="Times New Roman" w:hAnsi="Times New Roman" w:cs="Times New Roman"/>
          <w:color w:val="000000"/>
          <w:sz w:val="26"/>
          <w:szCs w:val="26"/>
          <w:highlight w:val="white"/>
        </w:rPr>
        <w:t>2/</w:t>
      </w:r>
      <w:r w:rsidRPr="00B71D8E">
        <w:rPr>
          <w:rFonts w:ascii="Times New Roman" w:eastAsia="Times New Roman" w:hAnsi="Times New Roman" w:cs="Times New Roman"/>
          <w:color w:val="000000"/>
          <w:sz w:val="26"/>
          <w:szCs w:val="26"/>
          <w:highlight w:val="white"/>
          <w:lang w:val="en-US"/>
        </w:rPr>
        <w:t>P</w:t>
      </w:r>
      <w:r w:rsidR="00B91864" w:rsidRPr="00B71D8E">
        <w:rPr>
          <w:rFonts w:ascii="Times New Roman" w:eastAsia="Times New Roman" w:hAnsi="Times New Roman" w:cs="Times New Roman"/>
          <w:color w:val="000000"/>
          <w:sz w:val="26"/>
          <w:szCs w:val="26"/>
          <w:highlight w:val="white"/>
        </w:rPr>
        <w:t>GDĐT-</w:t>
      </w:r>
      <w:r w:rsidRPr="00B71D8E">
        <w:rPr>
          <w:rFonts w:ascii="Times New Roman" w:eastAsia="Times New Roman" w:hAnsi="Times New Roman" w:cs="Times New Roman"/>
          <w:color w:val="000000"/>
          <w:sz w:val="26"/>
          <w:szCs w:val="26"/>
          <w:highlight w:val="white"/>
          <w:lang w:val="en-US"/>
        </w:rPr>
        <w:t>THCS</w:t>
      </w:r>
      <w:r w:rsidRPr="00B71D8E">
        <w:rPr>
          <w:rFonts w:ascii="Times New Roman" w:eastAsia="Times New Roman" w:hAnsi="Times New Roman" w:cs="Times New Roman"/>
          <w:color w:val="000000"/>
          <w:sz w:val="26"/>
          <w:szCs w:val="26"/>
          <w:highlight w:val="white"/>
        </w:rPr>
        <w:t xml:space="preserve"> ngày </w:t>
      </w:r>
      <w:r w:rsidRPr="00B71D8E">
        <w:rPr>
          <w:rFonts w:ascii="Times New Roman" w:eastAsia="Times New Roman" w:hAnsi="Times New Roman" w:cs="Times New Roman"/>
          <w:color w:val="000000"/>
          <w:sz w:val="26"/>
          <w:szCs w:val="26"/>
          <w:highlight w:val="white"/>
          <w:lang w:val="en-US"/>
        </w:rPr>
        <w:t>10</w:t>
      </w:r>
      <w:r w:rsidR="00B91864" w:rsidRPr="00B71D8E">
        <w:rPr>
          <w:rFonts w:ascii="Times New Roman" w:eastAsia="Times New Roman" w:hAnsi="Times New Roman" w:cs="Times New Roman"/>
          <w:color w:val="000000"/>
          <w:sz w:val="26"/>
          <w:szCs w:val="26"/>
          <w:highlight w:val="white"/>
        </w:rPr>
        <w:t xml:space="preserve">/9/2020 của </w:t>
      </w:r>
      <w:r w:rsidRPr="00B71D8E">
        <w:rPr>
          <w:rFonts w:ascii="Times New Roman" w:eastAsia="Times New Roman" w:hAnsi="Times New Roman" w:cs="Times New Roman"/>
          <w:color w:val="000000"/>
          <w:sz w:val="26"/>
          <w:szCs w:val="26"/>
          <w:highlight w:val="white"/>
          <w:lang w:val="en-US"/>
        </w:rPr>
        <w:t>Phòng</w:t>
      </w:r>
      <w:r w:rsidR="00B91864" w:rsidRPr="00B71D8E">
        <w:rPr>
          <w:rFonts w:ascii="Times New Roman" w:eastAsia="Times New Roman" w:hAnsi="Times New Roman" w:cs="Times New Roman"/>
          <w:color w:val="000000"/>
          <w:sz w:val="26"/>
          <w:szCs w:val="26"/>
          <w:highlight w:val="white"/>
        </w:rPr>
        <w:t xml:space="preserve"> GDĐT </w:t>
      </w:r>
      <w:r w:rsidRPr="00B71D8E">
        <w:rPr>
          <w:rFonts w:ascii="Times New Roman" w:eastAsia="Times New Roman" w:hAnsi="Times New Roman" w:cs="Times New Roman"/>
          <w:color w:val="000000"/>
          <w:sz w:val="26"/>
          <w:szCs w:val="26"/>
          <w:highlight w:val="white"/>
          <w:lang w:val="en-US"/>
        </w:rPr>
        <w:t>Đại Lộc;</w:t>
      </w:r>
      <w:r w:rsidR="003A5CB1">
        <w:rPr>
          <w:rFonts w:ascii="Times New Roman" w:eastAsia="Times New Roman" w:hAnsi="Times New Roman" w:cs="Times New Roman"/>
          <w:color w:val="000000"/>
          <w:sz w:val="26"/>
          <w:szCs w:val="26"/>
          <w:highlight w:val="white"/>
          <w:lang w:val="en-US"/>
        </w:rPr>
        <w:t xml:space="preserve"> </w:t>
      </w:r>
      <w:r w:rsidR="00B91864" w:rsidRPr="00B71D8E">
        <w:rPr>
          <w:rFonts w:ascii="Times New Roman" w:eastAsia="Times New Roman" w:hAnsi="Times New Roman" w:cs="Times New Roman"/>
          <w:color w:val="FF0000"/>
          <w:sz w:val="26"/>
          <w:szCs w:val="26"/>
          <w:highlight w:val="white"/>
        </w:rPr>
        <w:t xml:space="preserve">Trường </w:t>
      </w:r>
      <w:r w:rsidRPr="00B71D8E">
        <w:rPr>
          <w:rFonts w:ascii="Times New Roman" w:eastAsia="Times New Roman" w:hAnsi="Times New Roman" w:cs="Times New Roman"/>
          <w:color w:val="FF0000"/>
          <w:sz w:val="26"/>
          <w:szCs w:val="26"/>
          <w:highlight w:val="white"/>
          <w:lang w:val="en-US"/>
        </w:rPr>
        <w:t>THCS</w:t>
      </w:r>
      <w:r w:rsidR="00CC624F" w:rsidRPr="00B71D8E">
        <w:rPr>
          <w:rFonts w:ascii="Times New Roman" w:eastAsia="Times New Roman" w:hAnsi="Times New Roman" w:cs="Times New Roman"/>
          <w:color w:val="FF0000"/>
          <w:sz w:val="26"/>
          <w:szCs w:val="26"/>
          <w:highlight w:val="white"/>
          <w:lang w:val="en-US"/>
        </w:rPr>
        <w:t xml:space="preserve"> Trần Phú</w:t>
      </w:r>
      <w:r w:rsidR="00B91864" w:rsidRPr="00B71D8E">
        <w:rPr>
          <w:rFonts w:ascii="Times New Roman" w:eastAsia="Times New Roman" w:hAnsi="Times New Roman" w:cs="Times New Roman"/>
          <w:color w:val="FF0000"/>
          <w:sz w:val="26"/>
          <w:szCs w:val="26"/>
          <w:highlight w:val="white"/>
        </w:rPr>
        <w:t xml:space="preserve"> </w:t>
      </w:r>
      <w:r w:rsidR="00B91864" w:rsidRPr="00B71D8E">
        <w:rPr>
          <w:rFonts w:ascii="Times New Roman" w:eastAsia="Times New Roman" w:hAnsi="Times New Roman" w:cs="Times New Roman"/>
          <w:color w:val="000000"/>
          <w:sz w:val="26"/>
          <w:szCs w:val="26"/>
          <w:highlight w:val="white"/>
        </w:rPr>
        <w:t>báo cáo tổng kết</w:t>
      </w:r>
      <w:r w:rsidR="00B91864" w:rsidRPr="00B71D8E">
        <w:rPr>
          <w:rFonts w:ascii="Times New Roman" w:hAnsi="Times New Roman" w:cs="Times New Roman"/>
          <w:b/>
          <w:color w:val="000000"/>
          <w:spacing w:val="-4"/>
          <w:sz w:val="26"/>
          <w:szCs w:val="26"/>
        </w:rPr>
        <w:t xml:space="preserve"> </w:t>
      </w:r>
      <w:r w:rsidR="00B91864" w:rsidRPr="00B71D8E">
        <w:rPr>
          <w:rFonts w:ascii="Times New Roman" w:hAnsi="Times New Roman" w:cs="Times New Roman"/>
          <w:color w:val="000000"/>
          <w:spacing w:val="-4"/>
          <w:sz w:val="26"/>
          <w:szCs w:val="26"/>
        </w:rPr>
        <w:t>thực hiện nhiệm vụ giáo dục</w:t>
      </w:r>
      <w:r w:rsidRPr="00B71D8E">
        <w:rPr>
          <w:rFonts w:ascii="Times New Roman" w:hAnsi="Times New Roman" w:cs="Times New Roman"/>
          <w:color w:val="000000"/>
          <w:spacing w:val="-4"/>
          <w:sz w:val="26"/>
          <w:szCs w:val="26"/>
        </w:rPr>
        <w:t xml:space="preserve"> </w:t>
      </w:r>
      <w:r w:rsidR="00B91864" w:rsidRPr="00B71D8E">
        <w:rPr>
          <w:rFonts w:ascii="Times New Roman" w:hAnsi="Times New Roman" w:cs="Times New Roman"/>
          <w:color w:val="000000"/>
          <w:spacing w:val="-4"/>
          <w:sz w:val="26"/>
          <w:szCs w:val="26"/>
        </w:rPr>
        <w:t>năm họ</w:t>
      </w:r>
      <w:r w:rsidR="00026404" w:rsidRPr="00B71D8E">
        <w:rPr>
          <w:rFonts w:ascii="Times New Roman" w:hAnsi="Times New Roman" w:cs="Times New Roman"/>
          <w:color w:val="000000"/>
          <w:spacing w:val="-4"/>
          <w:sz w:val="26"/>
          <w:szCs w:val="26"/>
        </w:rPr>
        <w:t>c 2020-2021</w:t>
      </w:r>
      <w:r w:rsidR="00026404" w:rsidRPr="00B71D8E">
        <w:rPr>
          <w:rFonts w:ascii="Times New Roman" w:hAnsi="Times New Roman" w:cs="Times New Roman"/>
          <w:color w:val="000000"/>
          <w:spacing w:val="-4"/>
          <w:sz w:val="26"/>
          <w:szCs w:val="26"/>
          <w:lang w:val="en-US"/>
        </w:rPr>
        <w:t xml:space="preserve"> với các nội dung sau:</w:t>
      </w:r>
    </w:p>
    <w:p w:rsidR="00B91864" w:rsidRPr="00B71D8E" w:rsidRDefault="00B91864" w:rsidP="00E4500A">
      <w:pPr>
        <w:spacing w:before="120" w:after="0" w:line="240" w:lineRule="auto"/>
        <w:ind w:firstLine="567"/>
        <w:jc w:val="both"/>
        <w:rPr>
          <w:rFonts w:ascii="Times New Roman" w:eastAsia="Times New Roman" w:hAnsi="Times New Roman" w:cs="Times New Roman"/>
          <w:b/>
          <w:color w:val="000000"/>
          <w:sz w:val="26"/>
          <w:szCs w:val="26"/>
          <w:lang w:val="pt-BR"/>
        </w:rPr>
      </w:pPr>
      <w:r w:rsidRPr="00B71D8E">
        <w:rPr>
          <w:rFonts w:ascii="Times New Roman" w:eastAsia="Times New Roman" w:hAnsi="Times New Roman" w:cs="Times New Roman"/>
          <w:b/>
          <w:color w:val="000000"/>
          <w:sz w:val="26"/>
          <w:szCs w:val="26"/>
          <w:highlight w:val="white"/>
          <w:lang w:val="pt-BR"/>
        </w:rPr>
        <w:t>I.</w:t>
      </w:r>
      <w:r w:rsidRPr="00B71D8E">
        <w:rPr>
          <w:rFonts w:ascii="Times New Roman" w:eastAsia="Times New Roman" w:hAnsi="Times New Roman" w:cs="Times New Roman"/>
          <w:b/>
          <w:color w:val="000000"/>
          <w:sz w:val="26"/>
          <w:szCs w:val="26"/>
          <w:lang w:val="pt-BR"/>
        </w:rPr>
        <w:t xml:space="preserve"> Việc </w:t>
      </w:r>
      <w:r w:rsidRPr="00B71D8E">
        <w:rPr>
          <w:rFonts w:ascii="Times New Roman" w:eastAsia="Times New Roman" w:hAnsi="Times New Roman" w:cs="Times New Roman"/>
          <w:b/>
          <w:sz w:val="26"/>
          <w:szCs w:val="26"/>
          <w:lang w:val="nl-NL"/>
        </w:rPr>
        <w:t xml:space="preserve">phát triển mạng lưới trường, lớp; sử dụng hiệu quả cơ sở vật chất, thiết bị dạy học; đầu tư xây dựng trường chuẩn quốc gia; phát triển hệ thống trường trung học phổ thông chuyên, trường chất lượng cao </w:t>
      </w:r>
    </w:p>
    <w:p w:rsidR="00B91864" w:rsidRPr="00B71D8E" w:rsidRDefault="00B91864" w:rsidP="00E4500A">
      <w:pPr>
        <w:spacing w:before="120" w:after="0" w:line="240" w:lineRule="auto"/>
        <w:ind w:firstLine="567"/>
        <w:jc w:val="both"/>
        <w:rPr>
          <w:rFonts w:ascii="Times New Roman" w:eastAsia="Times New Roman" w:hAnsi="Times New Roman" w:cs="Times New Roman"/>
          <w:b/>
          <w:color w:val="000000"/>
          <w:sz w:val="26"/>
          <w:szCs w:val="26"/>
          <w:lang w:val="pt-BR"/>
        </w:rPr>
      </w:pPr>
      <w:r w:rsidRPr="00B71D8E">
        <w:rPr>
          <w:rFonts w:ascii="Times New Roman" w:eastAsia="Times New Roman" w:hAnsi="Times New Roman" w:cs="Times New Roman"/>
          <w:b/>
          <w:color w:val="000000"/>
          <w:sz w:val="26"/>
          <w:szCs w:val="26"/>
          <w:lang w:val="pt-BR"/>
        </w:rPr>
        <w:t>1. Phát triển quy mô trường, lớp, học sinh, giáo viên.</w:t>
      </w:r>
    </w:p>
    <w:p w:rsidR="00B91864" w:rsidRPr="00B71D8E" w:rsidRDefault="00B91864" w:rsidP="00E4500A">
      <w:pPr>
        <w:spacing w:before="120" w:after="0" w:line="240" w:lineRule="auto"/>
        <w:ind w:firstLine="567"/>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1.1. Kết quả đạt được trong năm học 2020-2021</w:t>
      </w:r>
    </w:p>
    <w:p w:rsidR="00B350B4" w:rsidRPr="00B71D8E" w:rsidRDefault="00B350B4" w:rsidP="00E4500A">
      <w:pPr>
        <w:spacing w:before="120" w:after="0" w:line="240" w:lineRule="auto"/>
        <w:ind w:firstLine="539"/>
        <w:jc w:val="both"/>
        <w:rPr>
          <w:rFonts w:ascii="Times New Roman" w:eastAsia="Times New Roman" w:hAnsi="Times New Roman" w:cs="Times New Roman"/>
          <w:color w:val="000000"/>
          <w:sz w:val="26"/>
          <w:szCs w:val="26"/>
          <w:lang w:val="pt-BR"/>
        </w:rPr>
      </w:pPr>
      <w:r w:rsidRPr="00B71D8E">
        <w:rPr>
          <w:rFonts w:ascii="Times New Roman" w:eastAsia="Times New Roman" w:hAnsi="Times New Roman" w:cs="Times New Roman"/>
          <w:color w:val="000000"/>
          <w:sz w:val="26"/>
          <w:szCs w:val="26"/>
          <w:lang w:val="pt-BR"/>
        </w:rPr>
        <w:t>a) Năm học 2020-2021</w:t>
      </w:r>
      <w:r w:rsidR="00B91864" w:rsidRPr="00B71D8E">
        <w:rPr>
          <w:rFonts w:ascii="Times New Roman" w:eastAsia="Times New Roman" w:hAnsi="Times New Roman" w:cs="Times New Roman"/>
          <w:color w:val="000000"/>
          <w:sz w:val="26"/>
          <w:szCs w:val="26"/>
          <w:lang w:val="pt-BR"/>
        </w:rPr>
        <w:t xml:space="preserve">, </w:t>
      </w:r>
      <w:r w:rsidR="006B0173" w:rsidRPr="00B71D8E">
        <w:rPr>
          <w:rFonts w:ascii="Times New Roman" w:eastAsia="Times New Roman" w:hAnsi="Times New Roman" w:cs="Times New Roman"/>
          <w:color w:val="000000"/>
          <w:sz w:val="26"/>
          <w:szCs w:val="26"/>
          <w:lang w:val="pt-BR"/>
        </w:rPr>
        <w:t>tính đến 31/5</w:t>
      </w:r>
      <w:r w:rsidR="00B91864" w:rsidRPr="00B71D8E">
        <w:rPr>
          <w:rFonts w:ascii="Times New Roman" w:eastAsia="Times New Roman" w:hAnsi="Times New Roman" w:cs="Times New Roman"/>
          <w:color w:val="000000"/>
          <w:sz w:val="26"/>
          <w:szCs w:val="26"/>
          <w:lang w:val="pt-BR"/>
        </w:rPr>
        <w:t>/202</w:t>
      </w:r>
      <w:r w:rsidRPr="00B71D8E">
        <w:rPr>
          <w:rFonts w:ascii="Times New Roman" w:eastAsia="Times New Roman" w:hAnsi="Times New Roman" w:cs="Times New Roman"/>
          <w:color w:val="000000"/>
          <w:sz w:val="26"/>
          <w:szCs w:val="26"/>
          <w:lang w:val="pt-BR"/>
        </w:rPr>
        <w:t>1</w:t>
      </w:r>
      <w:r w:rsidR="00B91864" w:rsidRPr="00B71D8E">
        <w:rPr>
          <w:rFonts w:ascii="Times New Roman" w:eastAsia="Times New Roman" w:hAnsi="Times New Roman" w:cs="Times New Roman"/>
          <w:color w:val="000000"/>
          <w:sz w:val="26"/>
          <w:szCs w:val="26"/>
          <w:lang w:val="pt-BR"/>
        </w:rPr>
        <w:t xml:space="preserve">, </w:t>
      </w:r>
      <w:r w:rsidRPr="00B71D8E">
        <w:rPr>
          <w:rFonts w:ascii="Times New Roman" w:eastAsia="Times New Roman" w:hAnsi="Times New Roman" w:cs="Times New Roman"/>
          <w:color w:val="000000"/>
          <w:sz w:val="26"/>
          <w:szCs w:val="26"/>
          <w:lang w:val="pt-BR"/>
        </w:rPr>
        <w:t>đơn vị có:</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094"/>
        <w:gridCol w:w="821"/>
        <w:gridCol w:w="957"/>
        <w:gridCol w:w="1016"/>
        <w:gridCol w:w="909"/>
        <w:gridCol w:w="889"/>
        <w:gridCol w:w="1231"/>
        <w:gridCol w:w="1231"/>
      </w:tblGrid>
      <w:tr w:rsidR="00B91864" w:rsidRPr="00B71D8E" w:rsidTr="00B91864">
        <w:trPr>
          <w:trHeight w:hRule="exact" w:val="510"/>
        </w:trPr>
        <w:tc>
          <w:tcPr>
            <w:tcW w:w="926" w:type="dxa"/>
            <w:vMerge w:val="restart"/>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Cấp học</w:t>
            </w:r>
          </w:p>
        </w:tc>
        <w:tc>
          <w:tcPr>
            <w:tcW w:w="1094" w:type="dxa"/>
            <w:vMerge w:val="restart"/>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Trường</w:t>
            </w:r>
          </w:p>
        </w:tc>
        <w:tc>
          <w:tcPr>
            <w:tcW w:w="821" w:type="dxa"/>
            <w:vMerge w:val="restart"/>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Lớp</w:t>
            </w:r>
          </w:p>
        </w:tc>
        <w:tc>
          <w:tcPr>
            <w:tcW w:w="957" w:type="dxa"/>
            <w:vMerge w:val="restart"/>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HS</w:t>
            </w:r>
          </w:p>
        </w:tc>
        <w:tc>
          <w:tcPr>
            <w:tcW w:w="2814" w:type="dxa"/>
            <w:gridSpan w:val="3"/>
            <w:tcBorders>
              <w:right w:val="single" w:sz="4" w:space="0" w:color="auto"/>
            </w:tcBorders>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Đội ngũ</w:t>
            </w:r>
            <w:r w:rsidR="00CC624F" w:rsidRPr="00B71D8E">
              <w:rPr>
                <w:rFonts w:ascii="Times New Roman" w:hAnsi="Times New Roman" w:cs="Times New Roman"/>
                <w:b/>
                <w:sz w:val="26"/>
                <w:szCs w:val="26"/>
                <w:lang w:val="en-US"/>
              </w:rPr>
              <w:t>: 45</w:t>
            </w:r>
          </w:p>
        </w:tc>
        <w:tc>
          <w:tcPr>
            <w:tcW w:w="1231" w:type="dxa"/>
            <w:vMerge w:val="restart"/>
            <w:tcBorders>
              <w:top w:val="single" w:sz="4" w:space="0" w:color="auto"/>
              <w:left w:val="single" w:sz="4" w:space="0" w:color="auto"/>
              <w:right w:val="single" w:sz="4" w:space="0" w:color="auto"/>
            </w:tcBorders>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Tỉ lệ GV đạt</w:t>
            </w:r>
          </w:p>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chuẩn</w:t>
            </w:r>
          </w:p>
        </w:tc>
        <w:tc>
          <w:tcPr>
            <w:tcW w:w="1231" w:type="dxa"/>
            <w:vMerge w:val="restart"/>
            <w:tcBorders>
              <w:top w:val="single" w:sz="4" w:space="0" w:color="auto"/>
              <w:left w:val="single" w:sz="4" w:space="0" w:color="auto"/>
              <w:right w:val="single" w:sz="4" w:space="0" w:color="auto"/>
            </w:tcBorders>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Tỉ lệ trên</w:t>
            </w:r>
          </w:p>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chuẩn</w:t>
            </w:r>
          </w:p>
        </w:tc>
      </w:tr>
      <w:tr w:rsidR="00B91864" w:rsidRPr="00B71D8E" w:rsidTr="00B91864">
        <w:trPr>
          <w:trHeight w:hRule="exact" w:val="510"/>
        </w:trPr>
        <w:tc>
          <w:tcPr>
            <w:tcW w:w="926" w:type="dxa"/>
            <w:vMerge/>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p>
        </w:tc>
        <w:tc>
          <w:tcPr>
            <w:tcW w:w="1094" w:type="dxa"/>
            <w:vMerge/>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p>
        </w:tc>
        <w:tc>
          <w:tcPr>
            <w:tcW w:w="821" w:type="dxa"/>
            <w:vMerge/>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p>
        </w:tc>
        <w:tc>
          <w:tcPr>
            <w:tcW w:w="957" w:type="dxa"/>
            <w:vMerge/>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p>
        </w:tc>
        <w:tc>
          <w:tcPr>
            <w:tcW w:w="1016" w:type="dxa"/>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CBQL</w:t>
            </w:r>
          </w:p>
        </w:tc>
        <w:tc>
          <w:tcPr>
            <w:tcW w:w="909" w:type="dxa"/>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GV</w:t>
            </w:r>
          </w:p>
        </w:tc>
        <w:tc>
          <w:tcPr>
            <w:tcW w:w="889" w:type="dxa"/>
            <w:tcBorders>
              <w:right w:val="single" w:sz="4" w:space="0" w:color="auto"/>
            </w:tcBorders>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NV</w:t>
            </w:r>
          </w:p>
        </w:tc>
        <w:tc>
          <w:tcPr>
            <w:tcW w:w="1231" w:type="dxa"/>
            <w:vMerge/>
            <w:tcBorders>
              <w:left w:val="single" w:sz="4" w:space="0" w:color="auto"/>
              <w:bottom w:val="single" w:sz="4" w:space="0" w:color="auto"/>
              <w:right w:val="single" w:sz="4" w:space="0" w:color="auto"/>
            </w:tcBorders>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p>
        </w:tc>
        <w:tc>
          <w:tcPr>
            <w:tcW w:w="1231" w:type="dxa"/>
            <w:vMerge/>
            <w:tcBorders>
              <w:left w:val="single" w:sz="4" w:space="0" w:color="auto"/>
              <w:bottom w:val="single" w:sz="4" w:space="0" w:color="auto"/>
              <w:right w:val="single" w:sz="4" w:space="0" w:color="auto"/>
            </w:tcBorders>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p>
        </w:tc>
      </w:tr>
      <w:tr w:rsidR="00B91864" w:rsidRPr="00B71D8E" w:rsidTr="00B91864">
        <w:trPr>
          <w:trHeight w:hRule="exact" w:val="510"/>
        </w:trPr>
        <w:tc>
          <w:tcPr>
            <w:tcW w:w="926" w:type="dxa"/>
            <w:vAlign w:val="center"/>
          </w:tcPr>
          <w:p w:rsidR="00B91864" w:rsidRPr="00B71D8E" w:rsidRDefault="00B91864" w:rsidP="00E4500A">
            <w:pPr>
              <w:spacing w:after="0" w:line="240" w:lineRule="auto"/>
              <w:jc w:val="center"/>
              <w:rPr>
                <w:rFonts w:ascii="Times New Roman" w:hAnsi="Times New Roman" w:cs="Times New Roman"/>
                <w:b/>
                <w:sz w:val="26"/>
                <w:szCs w:val="26"/>
                <w:lang w:val="en-US"/>
              </w:rPr>
            </w:pPr>
            <w:r w:rsidRPr="00B71D8E">
              <w:rPr>
                <w:rFonts w:ascii="Times New Roman" w:hAnsi="Times New Roman" w:cs="Times New Roman"/>
                <w:b/>
                <w:sz w:val="26"/>
                <w:szCs w:val="26"/>
                <w:lang w:val="en-US"/>
              </w:rPr>
              <w:t>THCS</w:t>
            </w:r>
          </w:p>
        </w:tc>
        <w:tc>
          <w:tcPr>
            <w:tcW w:w="1094" w:type="dxa"/>
            <w:vAlign w:val="center"/>
          </w:tcPr>
          <w:p w:rsidR="00B91864" w:rsidRPr="00B71D8E" w:rsidRDefault="00CC624F" w:rsidP="00E4500A">
            <w:pPr>
              <w:spacing w:after="0" w:line="240" w:lineRule="auto"/>
              <w:jc w:val="center"/>
              <w:rPr>
                <w:rFonts w:ascii="Times New Roman" w:hAnsi="Times New Roman" w:cs="Times New Roman"/>
                <w:bCs/>
                <w:sz w:val="26"/>
                <w:szCs w:val="26"/>
                <w:lang w:val="en-US"/>
              </w:rPr>
            </w:pPr>
            <w:r w:rsidRPr="00B71D8E">
              <w:rPr>
                <w:rFonts w:ascii="Times New Roman" w:hAnsi="Times New Roman" w:cs="Times New Roman"/>
                <w:bCs/>
                <w:sz w:val="26"/>
                <w:szCs w:val="26"/>
                <w:lang w:val="en-US"/>
              </w:rPr>
              <w:t>Trần Phú</w:t>
            </w:r>
          </w:p>
        </w:tc>
        <w:tc>
          <w:tcPr>
            <w:tcW w:w="821" w:type="dxa"/>
            <w:vAlign w:val="center"/>
          </w:tcPr>
          <w:p w:rsidR="00B91864" w:rsidRPr="00B71D8E" w:rsidRDefault="00CC624F" w:rsidP="00E4500A">
            <w:pPr>
              <w:spacing w:after="0" w:line="240" w:lineRule="auto"/>
              <w:jc w:val="center"/>
              <w:rPr>
                <w:rFonts w:ascii="Times New Roman" w:hAnsi="Times New Roman" w:cs="Times New Roman"/>
                <w:b/>
                <w:bCs/>
                <w:sz w:val="26"/>
                <w:szCs w:val="26"/>
                <w:lang w:val="en-US"/>
              </w:rPr>
            </w:pPr>
            <w:r w:rsidRPr="00B71D8E">
              <w:rPr>
                <w:rFonts w:ascii="Times New Roman" w:hAnsi="Times New Roman" w:cs="Times New Roman"/>
                <w:b/>
                <w:bCs/>
                <w:sz w:val="26"/>
                <w:szCs w:val="26"/>
                <w:lang w:val="en-US"/>
              </w:rPr>
              <w:t>18</w:t>
            </w:r>
          </w:p>
        </w:tc>
        <w:tc>
          <w:tcPr>
            <w:tcW w:w="957" w:type="dxa"/>
            <w:vAlign w:val="center"/>
          </w:tcPr>
          <w:p w:rsidR="00B91864" w:rsidRPr="00B71D8E" w:rsidRDefault="00CC624F" w:rsidP="00E4500A">
            <w:pPr>
              <w:spacing w:after="0" w:line="240" w:lineRule="auto"/>
              <w:jc w:val="center"/>
              <w:rPr>
                <w:rFonts w:ascii="Times New Roman" w:hAnsi="Times New Roman" w:cs="Times New Roman"/>
                <w:b/>
                <w:bCs/>
                <w:sz w:val="26"/>
                <w:szCs w:val="26"/>
                <w:lang w:val="en-US"/>
              </w:rPr>
            </w:pPr>
            <w:r w:rsidRPr="00B71D8E">
              <w:rPr>
                <w:rFonts w:ascii="Times New Roman" w:hAnsi="Times New Roman" w:cs="Times New Roman"/>
                <w:b/>
                <w:bCs/>
                <w:sz w:val="26"/>
                <w:szCs w:val="26"/>
                <w:lang w:val="en-US"/>
              </w:rPr>
              <w:t>630</w:t>
            </w:r>
          </w:p>
        </w:tc>
        <w:tc>
          <w:tcPr>
            <w:tcW w:w="1016" w:type="dxa"/>
            <w:vAlign w:val="center"/>
          </w:tcPr>
          <w:p w:rsidR="00B91864" w:rsidRPr="00B71D8E" w:rsidRDefault="00CC624F" w:rsidP="00E4500A">
            <w:pPr>
              <w:spacing w:after="0" w:line="240" w:lineRule="auto"/>
              <w:jc w:val="center"/>
              <w:rPr>
                <w:rFonts w:ascii="Times New Roman" w:hAnsi="Times New Roman" w:cs="Times New Roman"/>
                <w:b/>
                <w:bCs/>
                <w:sz w:val="26"/>
                <w:szCs w:val="26"/>
                <w:lang w:val="en-US"/>
              </w:rPr>
            </w:pPr>
            <w:r w:rsidRPr="00B71D8E">
              <w:rPr>
                <w:rFonts w:ascii="Times New Roman" w:hAnsi="Times New Roman" w:cs="Times New Roman"/>
                <w:b/>
                <w:bCs/>
                <w:sz w:val="26"/>
                <w:szCs w:val="26"/>
                <w:lang w:val="en-US"/>
              </w:rPr>
              <w:t>2</w:t>
            </w:r>
          </w:p>
        </w:tc>
        <w:tc>
          <w:tcPr>
            <w:tcW w:w="909" w:type="dxa"/>
            <w:vAlign w:val="center"/>
          </w:tcPr>
          <w:p w:rsidR="00B91864" w:rsidRPr="00B71D8E" w:rsidRDefault="00CC624F" w:rsidP="00E4500A">
            <w:pPr>
              <w:spacing w:after="0" w:line="240" w:lineRule="auto"/>
              <w:jc w:val="center"/>
              <w:rPr>
                <w:rFonts w:ascii="Times New Roman" w:hAnsi="Times New Roman" w:cs="Times New Roman"/>
                <w:b/>
                <w:bCs/>
                <w:sz w:val="26"/>
                <w:szCs w:val="26"/>
                <w:lang w:val="en-US"/>
              </w:rPr>
            </w:pPr>
            <w:r w:rsidRPr="00B71D8E">
              <w:rPr>
                <w:rFonts w:ascii="Times New Roman" w:hAnsi="Times New Roman" w:cs="Times New Roman"/>
                <w:b/>
                <w:bCs/>
                <w:sz w:val="26"/>
                <w:szCs w:val="26"/>
                <w:lang w:val="en-US"/>
              </w:rPr>
              <w:t>37</w:t>
            </w:r>
          </w:p>
        </w:tc>
        <w:tc>
          <w:tcPr>
            <w:tcW w:w="889" w:type="dxa"/>
            <w:vAlign w:val="center"/>
          </w:tcPr>
          <w:p w:rsidR="00B91864" w:rsidRPr="00B71D8E" w:rsidRDefault="00CC624F" w:rsidP="00E4500A">
            <w:pPr>
              <w:spacing w:after="0" w:line="240" w:lineRule="auto"/>
              <w:jc w:val="center"/>
              <w:rPr>
                <w:rFonts w:ascii="Times New Roman" w:hAnsi="Times New Roman" w:cs="Times New Roman"/>
                <w:b/>
                <w:bCs/>
                <w:sz w:val="26"/>
                <w:szCs w:val="26"/>
                <w:lang w:val="en-US"/>
              </w:rPr>
            </w:pPr>
            <w:r w:rsidRPr="00B71D8E">
              <w:rPr>
                <w:rFonts w:ascii="Times New Roman" w:hAnsi="Times New Roman" w:cs="Times New Roman"/>
                <w:b/>
                <w:bCs/>
                <w:sz w:val="26"/>
                <w:szCs w:val="26"/>
                <w:lang w:val="en-US"/>
              </w:rPr>
              <w:t>6</w:t>
            </w:r>
          </w:p>
        </w:tc>
        <w:tc>
          <w:tcPr>
            <w:tcW w:w="1231" w:type="dxa"/>
            <w:tcBorders>
              <w:top w:val="single" w:sz="4" w:space="0" w:color="auto"/>
            </w:tcBorders>
            <w:vAlign w:val="center"/>
          </w:tcPr>
          <w:p w:rsidR="00B91864" w:rsidRPr="00E73338" w:rsidRDefault="00E73338" w:rsidP="00E73338">
            <w:pPr>
              <w:spacing w:after="0" w:line="240" w:lineRule="auto"/>
              <w:jc w:val="center"/>
              <w:rPr>
                <w:rFonts w:ascii="Times New Roman" w:hAnsi="Times New Roman" w:cs="Times New Roman"/>
                <w:bCs/>
                <w:sz w:val="20"/>
                <w:szCs w:val="26"/>
                <w:lang w:val="en-US"/>
              </w:rPr>
            </w:pPr>
            <w:r w:rsidRPr="00E73338">
              <w:rPr>
                <w:rFonts w:ascii="Times New Roman" w:hAnsi="Times New Roman" w:cs="Times New Roman"/>
                <w:bCs/>
                <w:sz w:val="20"/>
                <w:szCs w:val="26"/>
                <w:lang w:val="en-US"/>
              </w:rPr>
              <w:t>40/44 chiếm 88,8%</w:t>
            </w:r>
          </w:p>
        </w:tc>
        <w:tc>
          <w:tcPr>
            <w:tcW w:w="1231" w:type="dxa"/>
            <w:tcBorders>
              <w:top w:val="single" w:sz="4" w:space="0" w:color="auto"/>
            </w:tcBorders>
            <w:vAlign w:val="center"/>
          </w:tcPr>
          <w:p w:rsidR="00B91864" w:rsidRPr="00B71D8E" w:rsidRDefault="004D21CE" w:rsidP="00E4500A">
            <w:pPr>
              <w:spacing w:after="0" w:line="240" w:lineRule="auto"/>
              <w:jc w:val="center"/>
              <w:rPr>
                <w:rFonts w:ascii="Times New Roman" w:hAnsi="Times New Roman" w:cs="Times New Roman"/>
                <w:b/>
                <w:bCs/>
                <w:sz w:val="26"/>
                <w:szCs w:val="26"/>
                <w:lang w:val="en-US"/>
              </w:rPr>
            </w:pPr>
            <w:r w:rsidRPr="00B71D8E">
              <w:rPr>
                <w:rFonts w:ascii="Times New Roman" w:hAnsi="Times New Roman" w:cs="Times New Roman"/>
                <w:b/>
                <w:bCs/>
                <w:sz w:val="26"/>
                <w:szCs w:val="26"/>
                <w:lang w:val="en-US"/>
              </w:rPr>
              <w:t>0</w:t>
            </w:r>
          </w:p>
        </w:tc>
      </w:tr>
      <w:tr w:rsidR="00B91864" w:rsidRPr="00B71D8E" w:rsidTr="00B91864">
        <w:trPr>
          <w:trHeight w:hRule="exact" w:val="510"/>
        </w:trPr>
        <w:tc>
          <w:tcPr>
            <w:tcW w:w="926" w:type="dxa"/>
            <w:vAlign w:val="center"/>
          </w:tcPr>
          <w:p w:rsidR="00B91864" w:rsidRPr="00B71D8E" w:rsidRDefault="00B91864" w:rsidP="00E4500A">
            <w:pPr>
              <w:spacing w:after="0" w:line="240" w:lineRule="auto"/>
              <w:jc w:val="center"/>
              <w:rPr>
                <w:rFonts w:ascii="Times New Roman" w:hAnsi="Times New Roman" w:cs="Times New Roman"/>
                <w:i/>
                <w:sz w:val="26"/>
                <w:szCs w:val="26"/>
                <w:lang w:val="en-US"/>
              </w:rPr>
            </w:pPr>
            <w:r w:rsidRPr="00B71D8E">
              <w:rPr>
                <w:rFonts w:ascii="Times New Roman" w:hAnsi="Times New Roman" w:cs="Times New Roman"/>
                <w:i/>
                <w:sz w:val="26"/>
                <w:szCs w:val="26"/>
                <w:lang w:val="en-US"/>
              </w:rPr>
              <w:t>(*)</w:t>
            </w:r>
          </w:p>
        </w:tc>
        <w:tc>
          <w:tcPr>
            <w:tcW w:w="1094" w:type="dxa"/>
            <w:vAlign w:val="center"/>
          </w:tcPr>
          <w:p w:rsidR="00B91864" w:rsidRPr="00B71D8E" w:rsidRDefault="00B91864" w:rsidP="00E4500A">
            <w:pPr>
              <w:spacing w:after="0" w:line="240" w:lineRule="auto"/>
              <w:jc w:val="center"/>
              <w:rPr>
                <w:rFonts w:ascii="Times New Roman" w:hAnsi="Times New Roman" w:cs="Times New Roman"/>
                <w:iCs/>
                <w:sz w:val="26"/>
                <w:szCs w:val="26"/>
                <w:lang w:val="en-US"/>
              </w:rPr>
            </w:pPr>
          </w:p>
        </w:tc>
        <w:tc>
          <w:tcPr>
            <w:tcW w:w="821" w:type="dxa"/>
            <w:vAlign w:val="center"/>
          </w:tcPr>
          <w:p w:rsidR="00B91864" w:rsidRPr="00B71D8E" w:rsidRDefault="00CC624F" w:rsidP="00E4500A">
            <w:pPr>
              <w:spacing w:after="0" w:line="240" w:lineRule="auto"/>
              <w:jc w:val="center"/>
              <w:rPr>
                <w:rFonts w:ascii="Times New Roman" w:hAnsi="Times New Roman" w:cs="Times New Roman"/>
                <w:iCs/>
                <w:sz w:val="26"/>
                <w:szCs w:val="26"/>
                <w:lang w:val="en-US"/>
              </w:rPr>
            </w:pPr>
            <w:r w:rsidRPr="00B71D8E">
              <w:rPr>
                <w:rFonts w:ascii="Times New Roman" w:hAnsi="Times New Roman" w:cs="Times New Roman"/>
                <w:iCs/>
                <w:sz w:val="26"/>
                <w:szCs w:val="26"/>
                <w:lang w:val="en-US"/>
              </w:rPr>
              <w:t>0</w:t>
            </w:r>
          </w:p>
        </w:tc>
        <w:tc>
          <w:tcPr>
            <w:tcW w:w="957" w:type="dxa"/>
            <w:vAlign w:val="center"/>
          </w:tcPr>
          <w:p w:rsidR="00B91864" w:rsidRPr="00B71D8E" w:rsidRDefault="00CC624F" w:rsidP="00E4500A">
            <w:pPr>
              <w:spacing w:after="0" w:line="240" w:lineRule="auto"/>
              <w:jc w:val="center"/>
              <w:rPr>
                <w:rFonts w:ascii="Times New Roman" w:hAnsi="Times New Roman" w:cs="Times New Roman"/>
                <w:iCs/>
                <w:sz w:val="26"/>
                <w:szCs w:val="26"/>
                <w:lang w:val="en-US"/>
              </w:rPr>
            </w:pPr>
            <w:r w:rsidRPr="00B71D8E">
              <w:rPr>
                <w:rFonts w:ascii="Times New Roman" w:hAnsi="Times New Roman" w:cs="Times New Roman"/>
                <w:iCs/>
                <w:sz w:val="26"/>
                <w:szCs w:val="26"/>
                <w:lang w:val="en-US"/>
              </w:rPr>
              <w:t>-12</w:t>
            </w:r>
          </w:p>
        </w:tc>
        <w:tc>
          <w:tcPr>
            <w:tcW w:w="1016" w:type="dxa"/>
            <w:vAlign w:val="center"/>
          </w:tcPr>
          <w:p w:rsidR="00B91864" w:rsidRPr="00B71D8E" w:rsidRDefault="00CC624F" w:rsidP="00E4500A">
            <w:pPr>
              <w:spacing w:after="0" w:line="240" w:lineRule="auto"/>
              <w:jc w:val="center"/>
              <w:rPr>
                <w:rFonts w:ascii="Times New Roman" w:hAnsi="Times New Roman" w:cs="Times New Roman"/>
                <w:iCs/>
                <w:sz w:val="26"/>
                <w:szCs w:val="26"/>
                <w:lang w:val="en-US"/>
              </w:rPr>
            </w:pPr>
            <w:r w:rsidRPr="00B71D8E">
              <w:rPr>
                <w:rFonts w:ascii="Times New Roman" w:hAnsi="Times New Roman" w:cs="Times New Roman"/>
                <w:iCs/>
                <w:sz w:val="26"/>
                <w:szCs w:val="26"/>
                <w:lang w:val="en-US"/>
              </w:rPr>
              <w:t>0</w:t>
            </w:r>
          </w:p>
        </w:tc>
        <w:tc>
          <w:tcPr>
            <w:tcW w:w="909" w:type="dxa"/>
            <w:vAlign w:val="center"/>
          </w:tcPr>
          <w:p w:rsidR="00B91864" w:rsidRPr="00B71D8E" w:rsidRDefault="00CC624F" w:rsidP="00E4500A">
            <w:pPr>
              <w:spacing w:after="0" w:line="240" w:lineRule="auto"/>
              <w:jc w:val="center"/>
              <w:rPr>
                <w:rFonts w:ascii="Times New Roman" w:hAnsi="Times New Roman" w:cs="Times New Roman"/>
                <w:iCs/>
                <w:sz w:val="26"/>
                <w:szCs w:val="26"/>
                <w:lang w:val="en-US"/>
              </w:rPr>
            </w:pPr>
            <w:r w:rsidRPr="00B71D8E">
              <w:rPr>
                <w:rFonts w:ascii="Times New Roman" w:hAnsi="Times New Roman" w:cs="Times New Roman"/>
                <w:iCs/>
                <w:sz w:val="26"/>
                <w:szCs w:val="26"/>
                <w:lang w:val="en-US"/>
              </w:rPr>
              <w:t>0</w:t>
            </w:r>
          </w:p>
        </w:tc>
        <w:tc>
          <w:tcPr>
            <w:tcW w:w="889" w:type="dxa"/>
            <w:vAlign w:val="center"/>
          </w:tcPr>
          <w:p w:rsidR="00B91864" w:rsidRPr="00B71D8E" w:rsidRDefault="00CC624F" w:rsidP="00E4500A">
            <w:pPr>
              <w:spacing w:after="0" w:line="240" w:lineRule="auto"/>
              <w:jc w:val="center"/>
              <w:rPr>
                <w:rFonts w:ascii="Times New Roman" w:hAnsi="Times New Roman" w:cs="Times New Roman"/>
                <w:iCs/>
                <w:sz w:val="26"/>
                <w:szCs w:val="26"/>
                <w:lang w:val="en-US"/>
              </w:rPr>
            </w:pPr>
            <w:r w:rsidRPr="00B71D8E">
              <w:rPr>
                <w:rFonts w:ascii="Times New Roman" w:hAnsi="Times New Roman" w:cs="Times New Roman"/>
                <w:iCs/>
                <w:sz w:val="26"/>
                <w:szCs w:val="26"/>
                <w:lang w:val="en-US"/>
              </w:rPr>
              <w:t>0</w:t>
            </w:r>
          </w:p>
        </w:tc>
        <w:tc>
          <w:tcPr>
            <w:tcW w:w="1231" w:type="dxa"/>
            <w:tcBorders>
              <w:top w:val="single" w:sz="4" w:space="0" w:color="auto"/>
            </w:tcBorders>
            <w:vAlign w:val="center"/>
          </w:tcPr>
          <w:p w:rsidR="004D21CE" w:rsidRPr="00E73338" w:rsidRDefault="004D21CE" w:rsidP="00E4500A">
            <w:pPr>
              <w:spacing w:after="0" w:line="240" w:lineRule="auto"/>
              <w:jc w:val="center"/>
              <w:rPr>
                <w:rFonts w:ascii="Times New Roman" w:hAnsi="Times New Roman" w:cs="Times New Roman"/>
                <w:iCs/>
                <w:sz w:val="16"/>
                <w:szCs w:val="26"/>
                <w:lang w:val="en-US"/>
              </w:rPr>
            </w:pPr>
            <w:r w:rsidRPr="00E73338">
              <w:rPr>
                <w:rFonts w:ascii="Times New Roman" w:hAnsi="Times New Roman" w:cs="Times New Roman"/>
                <w:iCs/>
                <w:sz w:val="16"/>
                <w:szCs w:val="26"/>
                <w:lang w:val="en-US"/>
              </w:rPr>
              <w:t xml:space="preserve">Còn </w:t>
            </w:r>
            <w:r w:rsidR="00E73338" w:rsidRPr="00E73338">
              <w:rPr>
                <w:rFonts w:ascii="Times New Roman" w:hAnsi="Times New Roman" w:cs="Times New Roman"/>
                <w:iCs/>
                <w:sz w:val="16"/>
                <w:szCs w:val="26"/>
                <w:lang w:val="en-US"/>
              </w:rPr>
              <w:t>02</w:t>
            </w:r>
            <w:r w:rsidRPr="00E73338">
              <w:rPr>
                <w:rFonts w:ascii="Times New Roman" w:hAnsi="Times New Roman" w:cs="Times New Roman"/>
                <w:iCs/>
                <w:sz w:val="16"/>
                <w:szCs w:val="26"/>
                <w:lang w:val="en-US"/>
              </w:rPr>
              <w:t xml:space="preserve"> GV</w:t>
            </w:r>
          </w:p>
          <w:p w:rsidR="00B91864" w:rsidRPr="00E73338" w:rsidRDefault="00E73338" w:rsidP="00E4500A">
            <w:pPr>
              <w:spacing w:after="0" w:line="240" w:lineRule="auto"/>
              <w:jc w:val="center"/>
              <w:rPr>
                <w:rFonts w:ascii="Times New Roman" w:hAnsi="Times New Roman" w:cs="Times New Roman"/>
                <w:iCs/>
                <w:sz w:val="16"/>
                <w:szCs w:val="26"/>
                <w:lang w:val="en-US"/>
              </w:rPr>
            </w:pPr>
            <w:r w:rsidRPr="00E73338">
              <w:rPr>
                <w:rFonts w:ascii="Times New Roman" w:hAnsi="Times New Roman" w:cs="Times New Roman"/>
                <w:iCs/>
                <w:sz w:val="16"/>
                <w:szCs w:val="26"/>
                <w:lang w:val="en-US"/>
              </w:rPr>
              <w:t>Đang học ĐH</w:t>
            </w:r>
          </w:p>
        </w:tc>
        <w:tc>
          <w:tcPr>
            <w:tcW w:w="1231" w:type="dxa"/>
            <w:tcBorders>
              <w:top w:val="single" w:sz="4" w:space="0" w:color="auto"/>
            </w:tcBorders>
            <w:vAlign w:val="center"/>
          </w:tcPr>
          <w:p w:rsidR="00B91864" w:rsidRPr="00B71D8E" w:rsidRDefault="00E73338" w:rsidP="00E4500A">
            <w:pPr>
              <w:spacing w:after="0" w:line="240" w:lineRule="auto"/>
              <w:jc w:val="center"/>
              <w:rPr>
                <w:rFonts w:ascii="Times New Roman" w:hAnsi="Times New Roman" w:cs="Times New Roman"/>
                <w:iCs/>
                <w:sz w:val="26"/>
                <w:szCs w:val="26"/>
                <w:lang w:val="en-US"/>
              </w:rPr>
            </w:pPr>
            <w:r>
              <w:rPr>
                <w:rFonts w:ascii="Times New Roman" w:hAnsi="Times New Roman" w:cs="Times New Roman"/>
                <w:iCs/>
                <w:sz w:val="26"/>
                <w:szCs w:val="26"/>
                <w:lang w:val="en-US"/>
              </w:rPr>
              <w:t>0</w:t>
            </w:r>
          </w:p>
        </w:tc>
      </w:tr>
    </w:tbl>
    <w:p w:rsidR="00E35172" w:rsidRPr="00B71D8E" w:rsidRDefault="00B3484E" w:rsidP="00BB15FB">
      <w:pPr>
        <w:spacing w:before="120" w:after="0" w:line="240" w:lineRule="auto"/>
        <w:ind w:firstLine="567"/>
        <w:jc w:val="both"/>
        <w:rPr>
          <w:rFonts w:ascii="Times New Roman" w:eastAsia="Times New Roman" w:hAnsi="Times New Roman" w:cs="Times New Roman"/>
          <w:sz w:val="26"/>
          <w:szCs w:val="26"/>
          <w:lang w:val="pt-BR"/>
        </w:rPr>
      </w:pPr>
      <w:r w:rsidRPr="00B71D8E">
        <w:rPr>
          <w:rFonts w:ascii="Times New Roman" w:eastAsia="Times New Roman" w:hAnsi="Times New Roman" w:cs="Times New Roman"/>
          <w:sz w:val="26"/>
          <w:szCs w:val="26"/>
          <w:lang w:val="pt-BR"/>
        </w:rPr>
        <w:t xml:space="preserve">b) </w:t>
      </w:r>
      <w:r w:rsidR="00B91864" w:rsidRPr="00B71D8E">
        <w:rPr>
          <w:rFonts w:ascii="Times New Roman" w:eastAsia="Times New Roman" w:hAnsi="Times New Roman" w:cs="Times New Roman"/>
          <w:sz w:val="26"/>
          <w:szCs w:val="26"/>
          <w:lang w:val="pt-BR"/>
        </w:rPr>
        <w:t>Nhận xét</w:t>
      </w:r>
      <w:r w:rsidR="007B608E" w:rsidRPr="00B71D8E">
        <w:rPr>
          <w:rFonts w:ascii="Times New Roman" w:eastAsia="Times New Roman" w:hAnsi="Times New Roman" w:cs="Times New Roman"/>
          <w:sz w:val="26"/>
          <w:szCs w:val="26"/>
          <w:lang w:val="pt-BR"/>
        </w:rPr>
        <w:t xml:space="preserve"> các biến động về số liệu so với năm học 20</w:t>
      </w:r>
      <w:r w:rsidR="004D21CE" w:rsidRPr="00B71D8E">
        <w:rPr>
          <w:rFonts w:ascii="Times New Roman" w:eastAsia="Times New Roman" w:hAnsi="Times New Roman" w:cs="Times New Roman"/>
          <w:sz w:val="26"/>
          <w:szCs w:val="26"/>
          <w:lang w:val="pt-BR"/>
        </w:rPr>
        <w:t>20-2021</w:t>
      </w:r>
      <w:r w:rsidR="007B608E" w:rsidRPr="00B71D8E">
        <w:rPr>
          <w:rFonts w:ascii="Times New Roman" w:eastAsia="Times New Roman" w:hAnsi="Times New Roman" w:cs="Times New Roman"/>
          <w:sz w:val="26"/>
          <w:szCs w:val="26"/>
          <w:lang w:val="pt-BR"/>
        </w:rPr>
        <w:t>, nêu rõ nguyên nhân:</w:t>
      </w:r>
      <w:r w:rsidR="00BB15FB">
        <w:rPr>
          <w:rFonts w:ascii="Times New Roman" w:eastAsia="Times New Roman" w:hAnsi="Times New Roman" w:cs="Times New Roman"/>
          <w:sz w:val="26"/>
          <w:szCs w:val="26"/>
          <w:lang w:val="pt-BR"/>
        </w:rPr>
        <w:t xml:space="preserve"> </w:t>
      </w:r>
      <w:r w:rsidR="00CC624F" w:rsidRPr="00B71D8E">
        <w:rPr>
          <w:rFonts w:ascii="Times New Roman" w:eastAsia="Times New Roman" w:hAnsi="Times New Roman" w:cs="Times New Roman"/>
          <w:sz w:val="26"/>
          <w:szCs w:val="26"/>
          <w:lang w:val="pt-BR"/>
        </w:rPr>
        <w:t>Số lượng học sinh năm học 2020-2021 giảm 12 em so với năm học 2019-2020 vì số học sinh đầu vào lớp 6 có 17</w:t>
      </w:r>
      <w:r w:rsidR="004D21CE" w:rsidRPr="00B71D8E">
        <w:rPr>
          <w:rFonts w:ascii="Times New Roman" w:eastAsia="Times New Roman" w:hAnsi="Times New Roman" w:cs="Times New Roman"/>
          <w:sz w:val="26"/>
          <w:szCs w:val="26"/>
          <w:lang w:val="pt-BR"/>
        </w:rPr>
        <w:t>6</w:t>
      </w:r>
      <w:r w:rsidR="00CC624F" w:rsidRPr="00B71D8E">
        <w:rPr>
          <w:rFonts w:ascii="Times New Roman" w:eastAsia="Times New Roman" w:hAnsi="Times New Roman" w:cs="Times New Roman"/>
          <w:sz w:val="26"/>
          <w:szCs w:val="26"/>
          <w:lang w:val="pt-BR"/>
        </w:rPr>
        <w:t xml:space="preserve"> em, học sinh lớp 9 đầu ra là 189 em, khối 9 năm nay chuyển đến 02 em, khối 8 chuyển đến 01 em. Do vậy học</w:t>
      </w:r>
      <w:r w:rsidR="00BB15FB">
        <w:rPr>
          <w:rFonts w:ascii="Times New Roman" w:eastAsia="Times New Roman" w:hAnsi="Times New Roman" w:cs="Times New Roman"/>
          <w:sz w:val="26"/>
          <w:szCs w:val="26"/>
          <w:lang w:val="pt-BR"/>
        </w:rPr>
        <w:t xml:space="preserve"> sinh giảm hơn năm qua là 12 em,</w:t>
      </w:r>
      <w:r w:rsidR="00BB15FB" w:rsidRPr="00BB15FB">
        <w:rPr>
          <w:rFonts w:ascii="Times New Roman" w:eastAsia="Times New Roman" w:hAnsi="Times New Roman" w:cs="Times New Roman"/>
          <w:sz w:val="26"/>
          <w:szCs w:val="26"/>
          <w:lang w:val="pt-BR"/>
        </w:rPr>
        <w:t xml:space="preserve"> </w:t>
      </w:r>
      <w:r w:rsidR="00BB15FB" w:rsidRPr="00B71D8E">
        <w:rPr>
          <w:rFonts w:ascii="Times New Roman" w:eastAsia="Times New Roman" w:hAnsi="Times New Roman" w:cs="Times New Roman"/>
          <w:sz w:val="26"/>
          <w:szCs w:val="26"/>
          <w:lang w:val="pt-BR"/>
        </w:rPr>
        <w:t>bỏ học 01 em</w:t>
      </w:r>
      <w:r w:rsidR="00BB15FB">
        <w:rPr>
          <w:rFonts w:ascii="Times New Roman" w:eastAsia="Times New Roman" w:hAnsi="Times New Roman" w:cs="Times New Roman"/>
          <w:sz w:val="26"/>
          <w:szCs w:val="26"/>
          <w:lang w:val="pt-BR"/>
        </w:rPr>
        <w:t xml:space="preserve"> chiếm tỉ lệ 0,16%&lt;0,5%</w:t>
      </w:r>
    </w:p>
    <w:p w:rsidR="00374E5C" w:rsidRDefault="00B91864" w:rsidP="00374E5C">
      <w:pPr>
        <w:spacing w:before="120" w:after="0" w:line="240" w:lineRule="auto"/>
        <w:ind w:firstLine="567"/>
        <w:rPr>
          <w:rFonts w:ascii="Times New Roman" w:eastAsia="Times New Roman" w:hAnsi="Times New Roman" w:cs="Times New Roman"/>
          <w:b/>
          <w:color w:val="000000"/>
          <w:spacing w:val="-6"/>
          <w:sz w:val="26"/>
          <w:szCs w:val="26"/>
          <w:lang w:val="pt-BR"/>
        </w:rPr>
      </w:pPr>
      <w:r w:rsidRPr="00B71D8E">
        <w:rPr>
          <w:rFonts w:ascii="Times New Roman" w:eastAsia="Times New Roman" w:hAnsi="Times New Roman" w:cs="Times New Roman"/>
          <w:bCs/>
          <w:sz w:val="26"/>
          <w:szCs w:val="26"/>
          <w:bdr w:val="none" w:sz="0" w:space="0" w:color="auto" w:frame="1"/>
          <w:lang w:val="nl-NL"/>
        </w:rPr>
        <w:t xml:space="preserve">1.2. Tồn tại, hạn chế và nguyên nhân: </w:t>
      </w:r>
      <w:r w:rsidR="00CC624F" w:rsidRPr="00B71D8E">
        <w:rPr>
          <w:rFonts w:ascii="Times New Roman" w:eastAsia="Times New Roman" w:hAnsi="Times New Roman" w:cs="Times New Roman"/>
          <w:bCs/>
          <w:sz w:val="26"/>
          <w:szCs w:val="26"/>
          <w:bdr w:val="none" w:sz="0" w:space="0" w:color="auto" w:frame="1"/>
          <w:lang w:val="nl-NL"/>
        </w:rPr>
        <w:t xml:space="preserve">Học sinh giảm cơ hữu, riêng học sinh bỏ học do bản thân </w:t>
      </w:r>
      <w:r w:rsidR="00E34EE4" w:rsidRPr="00B71D8E">
        <w:rPr>
          <w:rFonts w:ascii="Times New Roman" w:eastAsia="Times New Roman" w:hAnsi="Times New Roman" w:cs="Times New Roman"/>
          <w:bCs/>
          <w:sz w:val="26"/>
          <w:szCs w:val="26"/>
          <w:bdr w:val="none" w:sz="0" w:space="0" w:color="auto" w:frame="1"/>
          <w:lang w:val="nl-NL"/>
        </w:rPr>
        <w:t>em</w:t>
      </w:r>
      <w:r w:rsidR="00CC624F" w:rsidRPr="00B71D8E">
        <w:rPr>
          <w:rFonts w:ascii="Times New Roman" w:eastAsia="Times New Roman" w:hAnsi="Times New Roman" w:cs="Times New Roman"/>
          <w:bCs/>
          <w:sz w:val="26"/>
          <w:szCs w:val="26"/>
          <w:bdr w:val="none" w:sz="0" w:space="0" w:color="auto" w:frame="1"/>
          <w:lang w:val="nl-NL"/>
        </w:rPr>
        <w:t xml:space="preserve"> không thể tiếp thu và được cha mẹ đồng ý cho nghỉ </w:t>
      </w:r>
      <w:r w:rsidR="00E34EE4" w:rsidRPr="00B71D8E">
        <w:rPr>
          <w:rFonts w:ascii="Times New Roman" w:eastAsia="Times New Roman" w:hAnsi="Times New Roman" w:cs="Times New Roman"/>
          <w:bCs/>
          <w:sz w:val="26"/>
          <w:szCs w:val="26"/>
          <w:bdr w:val="none" w:sz="0" w:space="0" w:color="auto" w:frame="1"/>
          <w:lang w:val="nl-NL"/>
        </w:rPr>
        <w:t>để</w:t>
      </w:r>
      <w:r w:rsidR="00CC624F" w:rsidRPr="00B71D8E">
        <w:rPr>
          <w:rFonts w:ascii="Times New Roman" w:eastAsia="Times New Roman" w:hAnsi="Times New Roman" w:cs="Times New Roman"/>
          <w:bCs/>
          <w:sz w:val="26"/>
          <w:szCs w:val="26"/>
          <w:bdr w:val="none" w:sz="0" w:space="0" w:color="auto" w:frame="1"/>
          <w:lang w:val="nl-NL"/>
        </w:rPr>
        <w:t xml:space="preserve"> học nghề. Nhà trường và BDC thôn đã vận động nhiều lần nhưng không được.</w:t>
      </w:r>
    </w:p>
    <w:p w:rsidR="00B91864" w:rsidRPr="00B71D8E" w:rsidRDefault="00B91864" w:rsidP="00E4500A">
      <w:pPr>
        <w:spacing w:before="120" w:after="0" w:line="240" w:lineRule="auto"/>
        <w:ind w:firstLine="567"/>
        <w:jc w:val="both"/>
        <w:rPr>
          <w:rFonts w:ascii="Times New Roman" w:eastAsia="Times New Roman" w:hAnsi="Times New Roman" w:cs="Times New Roman"/>
          <w:b/>
          <w:color w:val="000000"/>
          <w:spacing w:val="-6"/>
          <w:sz w:val="26"/>
          <w:szCs w:val="26"/>
          <w:lang w:val="pt-BR"/>
        </w:rPr>
      </w:pPr>
      <w:r w:rsidRPr="00B71D8E">
        <w:rPr>
          <w:rFonts w:ascii="Times New Roman" w:eastAsia="Times New Roman" w:hAnsi="Times New Roman" w:cs="Times New Roman"/>
          <w:b/>
          <w:color w:val="000000"/>
          <w:spacing w:val="-6"/>
          <w:sz w:val="26"/>
          <w:szCs w:val="26"/>
          <w:lang w:val="pt-BR"/>
        </w:rPr>
        <w:t>2. Xây dựng trường đạt chuẩn quốc gia</w:t>
      </w:r>
    </w:p>
    <w:p w:rsidR="00374E5C" w:rsidRDefault="00374E5C" w:rsidP="00374E5C">
      <w:pPr>
        <w:spacing w:before="120" w:after="0" w:line="240" w:lineRule="auto"/>
        <w:ind w:firstLine="567"/>
        <w:jc w:val="both"/>
        <w:rPr>
          <w:rFonts w:ascii="Times New Roman" w:eastAsia="Times New Roman" w:hAnsi="Times New Roman" w:cs="Times New Roman"/>
          <w:color w:val="000000"/>
          <w:sz w:val="26"/>
          <w:szCs w:val="26"/>
          <w:lang w:val="pt-BR"/>
        </w:rPr>
      </w:pPr>
      <w:r>
        <w:rPr>
          <w:rFonts w:ascii="Times New Roman" w:eastAsia="Times New Roman" w:hAnsi="Times New Roman" w:cs="Times New Roman"/>
          <w:bCs/>
          <w:spacing w:val="-4"/>
          <w:sz w:val="26"/>
          <w:szCs w:val="26"/>
          <w:bdr w:val="none" w:sz="0" w:space="0" w:color="auto" w:frame="1"/>
          <w:lang w:val="nl-NL"/>
        </w:rPr>
        <w:t>- Đã được công nhận trường đạt chuẩn Quốc gia năm học 2019-2020 mức độ 2.</w:t>
      </w:r>
      <w:r w:rsidR="00E35172" w:rsidRPr="00B71D8E">
        <w:rPr>
          <w:rFonts w:ascii="Times New Roman" w:eastAsia="Times New Roman" w:hAnsi="Times New Roman" w:cs="Times New Roman"/>
          <w:color w:val="000000"/>
          <w:sz w:val="26"/>
          <w:szCs w:val="26"/>
          <w:lang w:val="pt-BR"/>
        </w:rPr>
        <w:t xml:space="preserve">       </w:t>
      </w:r>
    </w:p>
    <w:p w:rsidR="00E35172" w:rsidRPr="00B71D8E" w:rsidRDefault="00E35172" w:rsidP="00374E5C">
      <w:pPr>
        <w:spacing w:before="120" w:after="0" w:line="240" w:lineRule="auto"/>
        <w:ind w:firstLine="567"/>
        <w:jc w:val="both"/>
        <w:rPr>
          <w:rFonts w:ascii="Times New Roman" w:eastAsia="Times New Roman" w:hAnsi="Times New Roman" w:cs="Times New Roman"/>
          <w:color w:val="000000"/>
          <w:sz w:val="26"/>
          <w:szCs w:val="26"/>
          <w:lang w:val="pt-BR"/>
        </w:rPr>
      </w:pPr>
      <w:r w:rsidRPr="00B71D8E">
        <w:rPr>
          <w:rFonts w:ascii="Times New Roman" w:eastAsia="Times New Roman" w:hAnsi="Times New Roman" w:cs="Times New Roman"/>
          <w:color w:val="000000"/>
          <w:sz w:val="26"/>
          <w:szCs w:val="26"/>
          <w:lang w:val="pt-BR"/>
        </w:rPr>
        <w:t xml:space="preserve">- Đã </w:t>
      </w:r>
      <w:r w:rsidR="00374E5C">
        <w:rPr>
          <w:rFonts w:ascii="Times New Roman" w:eastAsia="Times New Roman" w:hAnsi="Times New Roman" w:cs="Times New Roman"/>
          <w:color w:val="000000"/>
          <w:sz w:val="26"/>
          <w:szCs w:val="26"/>
          <w:lang w:val="pt-BR"/>
        </w:rPr>
        <w:t xml:space="preserve">được công nhận trường đạt chuẩn KĐCKGD năm </w:t>
      </w:r>
      <w:r w:rsidR="00181CF3" w:rsidRPr="00B71D8E">
        <w:rPr>
          <w:rFonts w:ascii="Times New Roman" w:eastAsia="Times New Roman" w:hAnsi="Times New Roman" w:cs="Times New Roman"/>
          <w:color w:val="000000"/>
          <w:sz w:val="26"/>
          <w:szCs w:val="26"/>
          <w:lang w:val="pt-BR"/>
        </w:rPr>
        <w:t>học 2019-2020</w:t>
      </w:r>
      <w:r w:rsidR="00374E5C">
        <w:rPr>
          <w:rFonts w:ascii="Times New Roman" w:eastAsia="Times New Roman" w:hAnsi="Times New Roman" w:cs="Times New Roman"/>
          <w:color w:val="000000"/>
          <w:sz w:val="26"/>
          <w:szCs w:val="26"/>
          <w:lang w:val="pt-BR"/>
        </w:rPr>
        <w:t xml:space="preserve"> cấp độ 3</w:t>
      </w:r>
    </w:p>
    <w:p w:rsidR="00E35172" w:rsidRPr="00B71D8E" w:rsidRDefault="00E35172" w:rsidP="00E4500A">
      <w:pPr>
        <w:spacing w:before="120" w:after="0" w:line="240" w:lineRule="auto"/>
        <w:jc w:val="both"/>
        <w:rPr>
          <w:rFonts w:ascii="Times New Roman" w:eastAsia="Times New Roman" w:hAnsi="Times New Roman" w:cs="Times New Roman"/>
          <w:color w:val="000000"/>
          <w:sz w:val="26"/>
          <w:szCs w:val="26"/>
          <w:lang w:val="pt-BR"/>
        </w:rPr>
      </w:pPr>
      <w:r w:rsidRPr="00B71D8E">
        <w:rPr>
          <w:rFonts w:ascii="Times New Roman" w:eastAsia="Times New Roman" w:hAnsi="Times New Roman" w:cs="Times New Roman"/>
          <w:color w:val="000000"/>
          <w:sz w:val="26"/>
          <w:szCs w:val="26"/>
          <w:lang w:val="pt-BR"/>
        </w:rPr>
        <w:t xml:space="preserve">         - </w:t>
      </w:r>
      <w:r w:rsidR="00EC6CF7">
        <w:rPr>
          <w:rFonts w:ascii="Times New Roman" w:eastAsia="Times New Roman" w:hAnsi="Times New Roman" w:cs="Times New Roman"/>
          <w:color w:val="000000"/>
          <w:sz w:val="26"/>
          <w:szCs w:val="26"/>
          <w:lang w:val="pt-BR"/>
        </w:rPr>
        <w:t>Kế hoạch đ</w:t>
      </w:r>
      <w:r w:rsidRPr="00B71D8E">
        <w:rPr>
          <w:rFonts w:ascii="Times New Roman" w:eastAsia="Times New Roman" w:hAnsi="Times New Roman" w:cs="Times New Roman"/>
          <w:color w:val="000000"/>
          <w:sz w:val="26"/>
          <w:szCs w:val="26"/>
          <w:lang w:val="pt-BR"/>
        </w:rPr>
        <w:t xml:space="preserve">ăng kí </w:t>
      </w:r>
      <w:r w:rsidR="00374E5C">
        <w:rPr>
          <w:rFonts w:ascii="Times New Roman" w:eastAsia="Times New Roman" w:hAnsi="Times New Roman" w:cs="Times New Roman"/>
          <w:color w:val="000000"/>
          <w:sz w:val="26"/>
          <w:szCs w:val="26"/>
          <w:lang w:val="pt-BR"/>
        </w:rPr>
        <w:t>KĐ</w:t>
      </w:r>
      <w:r w:rsidR="009E1E72">
        <w:rPr>
          <w:rFonts w:ascii="Times New Roman" w:eastAsia="Times New Roman" w:hAnsi="Times New Roman" w:cs="Times New Roman"/>
          <w:color w:val="000000"/>
          <w:sz w:val="26"/>
          <w:szCs w:val="26"/>
          <w:lang w:val="pt-BR"/>
        </w:rPr>
        <w:t xml:space="preserve">CLGD </w:t>
      </w:r>
      <w:r w:rsidR="00656195">
        <w:rPr>
          <w:rFonts w:ascii="Times New Roman" w:eastAsia="Times New Roman" w:hAnsi="Times New Roman" w:cs="Times New Roman"/>
          <w:color w:val="000000"/>
          <w:sz w:val="26"/>
          <w:szCs w:val="26"/>
          <w:lang w:val="pt-BR"/>
        </w:rPr>
        <w:t xml:space="preserve">sau 5 năm </w:t>
      </w:r>
      <w:r w:rsidR="00FA1889">
        <w:rPr>
          <w:rFonts w:ascii="Times New Roman" w:eastAsia="Times New Roman" w:hAnsi="Times New Roman" w:cs="Times New Roman"/>
          <w:color w:val="000000"/>
          <w:sz w:val="26"/>
          <w:szCs w:val="26"/>
          <w:lang w:val="pt-BR"/>
        </w:rPr>
        <w:t>vào</w:t>
      </w:r>
      <w:r w:rsidRPr="00B71D8E">
        <w:rPr>
          <w:rFonts w:ascii="Times New Roman" w:eastAsia="Times New Roman" w:hAnsi="Times New Roman" w:cs="Times New Roman"/>
          <w:color w:val="000000"/>
          <w:sz w:val="26"/>
          <w:szCs w:val="26"/>
          <w:lang w:val="pt-BR"/>
        </w:rPr>
        <w:t xml:space="preserve"> năm 202</w:t>
      </w:r>
      <w:r w:rsidR="00FA1889">
        <w:rPr>
          <w:rFonts w:ascii="Times New Roman" w:eastAsia="Times New Roman" w:hAnsi="Times New Roman" w:cs="Times New Roman"/>
          <w:color w:val="000000"/>
          <w:sz w:val="26"/>
          <w:szCs w:val="26"/>
          <w:lang w:val="pt-BR"/>
        </w:rPr>
        <w:t>4</w:t>
      </w:r>
    </w:p>
    <w:p w:rsidR="00B91864" w:rsidRPr="00B71D8E" w:rsidRDefault="00B91864" w:rsidP="00E4500A">
      <w:pPr>
        <w:spacing w:before="80" w:after="0" w:line="240" w:lineRule="auto"/>
        <w:ind w:firstLine="567"/>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lastRenderedPageBreak/>
        <w:t>2.2. Tồn tại, hạn chế và nguyên nhân:</w:t>
      </w:r>
      <w:r w:rsidR="00181CF3" w:rsidRPr="00B71D8E">
        <w:rPr>
          <w:rFonts w:ascii="Times New Roman" w:eastAsia="Times New Roman" w:hAnsi="Times New Roman" w:cs="Times New Roman"/>
          <w:bCs/>
          <w:sz w:val="26"/>
          <w:szCs w:val="26"/>
          <w:bdr w:val="none" w:sz="0" w:space="0" w:color="auto" w:frame="1"/>
          <w:lang w:val="nl-NL"/>
        </w:rPr>
        <w:t xml:space="preserve"> không</w:t>
      </w:r>
    </w:p>
    <w:p w:rsidR="00B91864" w:rsidRPr="00B71D8E" w:rsidRDefault="00B91864" w:rsidP="00E4500A">
      <w:pPr>
        <w:spacing w:before="120" w:after="0" w:line="240" w:lineRule="auto"/>
        <w:ind w:firstLine="567"/>
        <w:jc w:val="both"/>
        <w:rPr>
          <w:rFonts w:ascii="Times New Roman" w:eastAsia="Times New Roman" w:hAnsi="Times New Roman" w:cs="Times New Roman"/>
          <w:b/>
          <w:color w:val="000000"/>
          <w:sz w:val="26"/>
          <w:szCs w:val="26"/>
          <w:highlight w:val="white"/>
          <w:lang w:val="pt-BR"/>
        </w:rPr>
      </w:pPr>
      <w:r w:rsidRPr="00B71D8E">
        <w:rPr>
          <w:rFonts w:ascii="Times New Roman" w:eastAsia="Times New Roman" w:hAnsi="Times New Roman" w:cs="Times New Roman"/>
          <w:b/>
          <w:color w:val="000000"/>
          <w:sz w:val="26"/>
          <w:szCs w:val="26"/>
          <w:lang w:val="pt-BR"/>
        </w:rPr>
        <w:t xml:space="preserve">3. </w:t>
      </w:r>
      <w:r w:rsidRPr="00B71D8E">
        <w:rPr>
          <w:rFonts w:ascii="Times New Roman" w:eastAsia="Times New Roman" w:hAnsi="Times New Roman" w:cs="Times New Roman"/>
          <w:b/>
          <w:color w:val="000000"/>
          <w:sz w:val="26"/>
          <w:szCs w:val="26"/>
          <w:highlight w:val="white"/>
          <w:lang w:val="pt-BR"/>
        </w:rPr>
        <w:t>Công tác phổ cập giáo dục:</w:t>
      </w:r>
      <w:r w:rsidR="00B3484E" w:rsidRPr="00B71D8E">
        <w:rPr>
          <w:rFonts w:ascii="Times New Roman" w:eastAsia="Times New Roman" w:hAnsi="Times New Roman" w:cs="Times New Roman"/>
          <w:b/>
          <w:color w:val="000000"/>
          <w:sz w:val="26"/>
          <w:szCs w:val="26"/>
          <w:highlight w:val="white"/>
          <w:lang w:val="pt-BR"/>
        </w:rPr>
        <w:t xml:space="preserve"> </w:t>
      </w:r>
    </w:p>
    <w:p w:rsidR="00B91864" w:rsidRPr="00B71D8E" w:rsidRDefault="00B91864" w:rsidP="00E4500A">
      <w:pPr>
        <w:spacing w:before="120" w:after="0" w:line="240" w:lineRule="auto"/>
        <w:ind w:firstLine="567"/>
        <w:jc w:val="both"/>
        <w:textAlignment w:val="baseline"/>
        <w:rPr>
          <w:rFonts w:ascii="Times New Roman" w:eastAsia="Times New Roman" w:hAnsi="Times New Roman" w:cs="Times New Roman"/>
          <w:bCs/>
          <w:spacing w:val="-6"/>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 xml:space="preserve">3.1. </w:t>
      </w:r>
      <w:r w:rsidR="00B3484E" w:rsidRPr="00B71D8E">
        <w:rPr>
          <w:rFonts w:ascii="Times New Roman" w:eastAsia="Times New Roman" w:hAnsi="Times New Roman" w:cs="Times New Roman"/>
          <w:bCs/>
          <w:spacing w:val="-6"/>
          <w:sz w:val="26"/>
          <w:szCs w:val="26"/>
          <w:bdr w:val="none" w:sz="0" w:space="0" w:color="auto" w:frame="1"/>
          <w:lang w:val="nl-NL"/>
        </w:rPr>
        <w:t>Kết quả đạt được năm 2020</w:t>
      </w:r>
    </w:p>
    <w:p w:rsidR="00B91864" w:rsidRPr="00B71D8E" w:rsidRDefault="00B91864" w:rsidP="00E4500A">
      <w:pPr>
        <w:spacing w:before="120" w:after="0" w:line="240" w:lineRule="auto"/>
        <w:ind w:firstLine="720"/>
        <w:jc w:val="both"/>
        <w:rPr>
          <w:rFonts w:ascii="Times New Roman" w:hAnsi="Times New Roman" w:cs="Times New Roman"/>
          <w:sz w:val="26"/>
          <w:szCs w:val="26"/>
          <w:lang w:val="de-AT"/>
        </w:rPr>
      </w:pPr>
      <w:r w:rsidRPr="00B71D8E">
        <w:rPr>
          <w:rFonts w:ascii="Times New Roman" w:hAnsi="Times New Roman" w:cs="Times New Roman"/>
          <w:sz w:val="26"/>
          <w:szCs w:val="26"/>
        </w:rPr>
        <w:t>Kết quả phổ cập giáo dục THCS tính đến thời điểm tháng 12/20</w:t>
      </w:r>
      <w:r w:rsidR="00F424F8">
        <w:rPr>
          <w:rFonts w:ascii="Times New Roman" w:hAnsi="Times New Roman" w:cs="Times New Roman"/>
          <w:sz w:val="26"/>
          <w:szCs w:val="26"/>
          <w:lang w:val="en-US"/>
        </w:rPr>
        <w:t>20</w:t>
      </w:r>
      <w:r w:rsidR="00B3484E" w:rsidRPr="00B71D8E">
        <w:rPr>
          <w:rFonts w:ascii="Times New Roman" w:hAnsi="Times New Roman" w:cs="Times New Roman"/>
          <w:sz w:val="26"/>
          <w:szCs w:val="26"/>
          <w:lang w:val="de-AT"/>
        </w:rPr>
        <w:t>:</w:t>
      </w:r>
      <w:r w:rsidR="00700756" w:rsidRPr="00B71D8E">
        <w:rPr>
          <w:rFonts w:ascii="Times New Roman" w:hAnsi="Times New Roman" w:cs="Times New Roman"/>
          <w:sz w:val="26"/>
          <w:szCs w:val="26"/>
          <w:lang w:val="de-AT"/>
        </w:rPr>
        <w:t xml:space="preserve"> Mức </w:t>
      </w:r>
      <w:r w:rsidR="00F424F8">
        <w:rPr>
          <w:rFonts w:ascii="Times New Roman" w:hAnsi="Times New Roman" w:cs="Times New Roman"/>
          <w:sz w:val="26"/>
          <w:szCs w:val="26"/>
          <w:lang w:val="de-AT"/>
        </w:rPr>
        <w:t>3</w:t>
      </w:r>
    </w:p>
    <w:tbl>
      <w:tblPr>
        <w:tblStyle w:val="TableGrid2"/>
        <w:tblW w:w="9397" w:type="dxa"/>
        <w:tblInd w:w="-289" w:type="dxa"/>
        <w:tblLook w:val="04A0" w:firstRow="1" w:lastRow="0" w:firstColumn="1" w:lastColumn="0" w:noHBand="0" w:noVBand="1"/>
      </w:tblPr>
      <w:tblGrid>
        <w:gridCol w:w="1560"/>
        <w:gridCol w:w="1815"/>
        <w:gridCol w:w="969"/>
        <w:gridCol w:w="1618"/>
        <w:gridCol w:w="915"/>
        <w:gridCol w:w="1204"/>
        <w:gridCol w:w="1316"/>
      </w:tblGrid>
      <w:tr w:rsidR="00B91864" w:rsidRPr="00B71D8E" w:rsidTr="00DA6398">
        <w:trPr>
          <w:trHeight w:val="326"/>
        </w:trPr>
        <w:tc>
          <w:tcPr>
            <w:tcW w:w="1560" w:type="dxa"/>
            <w:vMerge w:val="restart"/>
            <w:vAlign w:val="center"/>
          </w:tcPr>
          <w:p w:rsidR="00B91864" w:rsidRPr="003A5CB1" w:rsidRDefault="00B91864" w:rsidP="00E4500A">
            <w:pPr>
              <w:jc w:val="center"/>
              <w:rPr>
                <w:rFonts w:ascii="Times New Roman" w:eastAsia="Times New Roman" w:hAnsi="Times New Roman" w:cs="Times New Roman"/>
                <w:b/>
                <w:szCs w:val="26"/>
                <w:lang w:val="pt-BR"/>
              </w:rPr>
            </w:pPr>
            <w:r w:rsidRPr="003A5CB1">
              <w:rPr>
                <w:rFonts w:ascii="Times New Roman" w:eastAsia="Times New Roman" w:hAnsi="Times New Roman" w:cs="Times New Roman"/>
                <w:b/>
                <w:szCs w:val="26"/>
                <w:lang w:val="pt-BR"/>
              </w:rPr>
              <w:t>Năm</w:t>
            </w:r>
          </w:p>
        </w:tc>
        <w:tc>
          <w:tcPr>
            <w:tcW w:w="2784" w:type="dxa"/>
            <w:gridSpan w:val="2"/>
          </w:tcPr>
          <w:p w:rsidR="00B91864" w:rsidRPr="003A5CB1" w:rsidRDefault="00B91864" w:rsidP="00E4500A">
            <w:pPr>
              <w:jc w:val="center"/>
              <w:rPr>
                <w:rFonts w:ascii="Times New Roman" w:eastAsia="Times New Roman" w:hAnsi="Times New Roman" w:cs="Times New Roman"/>
                <w:szCs w:val="26"/>
                <w:lang w:val="pt-BR"/>
              </w:rPr>
            </w:pPr>
            <w:r w:rsidRPr="003A5CB1">
              <w:rPr>
                <w:rFonts w:ascii="Times New Roman" w:eastAsia="Times New Roman" w:hAnsi="Times New Roman" w:cs="Times New Roman"/>
                <w:b/>
                <w:szCs w:val="26"/>
                <w:lang w:val="pt-BR"/>
              </w:rPr>
              <w:t>Số trẻ tốt nghiệp TH vào lớp 6</w:t>
            </w:r>
          </w:p>
        </w:tc>
        <w:tc>
          <w:tcPr>
            <w:tcW w:w="2533" w:type="dxa"/>
            <w:gridSpan w:val="2"/>
          </w:tcPr>
          <w:p w:rsidR="00B91864" w:rsidRPr="003A5CB1" w:rsidRDefault="00B91864" w:rsidP="00E4500A">
            <w:pPr>
              <w:jc w:val="center"/>
              <w:rPr>
                <w:rFonts w:ascii="Times New Roman" w:eastAsia="Times New Roman" w:hAnsi="Times New Roman" w:cs="Times New Roman"/>
                <w:b/>
                <w:szCs w:val="26"/>
                <w:lang w:val="pt-BR"/>
              </w:rPr>
            </w:pPr>
            <w:r w:rsidRPr="003A5CB1">
              <w:rPr>
                <w:rFonts w:ascii="Times New Roman" w:eastAsia="Times New Roman" w:hAnsi="Times New Roman" w:cs="Times New Roman"/>
                <w:b/>
                <w:szCs w:val="26"/>
                <w:lang w:val="pt-BR"/>
              </w:rPr>
              <w:t>Số HS L9  tốt nghiệp THCS</w:t>
            </w:r>
          </w:p>
        </w:tc>
        <w:tc>
          <w:tcPr>
            <w:tcW w:w="2520" w:type="dxa"/>
            <w:gridSpan w:val="2"/>
          </w:tcPr>
          <w:p w:rsidR="00B91864" w:rsidRPr="003A5CB1" w:rsidRDefault="00B91864" w:rsidP="00E4500A">
            <w:pPr>
              <w:jc w:val="center"/>
              <w:rPr>
                <w:rFonts w:ascii="Times New Roman" w:hAnsi="Times New Roman" w:cs="Times New Roman"/>
                <w:b/>
                <w:szCs w:val="26"/>
                <w:lang w:val="pt-BR"/>
              </w:rPr>
            </w:pPr>
            <w:r w:rsidRPr="003A5CB1">
              <w:rPr>
                <w:rFonts w:ascii="Times New Roman" w:hAnsi="Times New Roman" w:cs="Times New Roman"/>
                <w:b/>
                <w:szCs w:val="26"/>
                <w:lang w:val="pt-BR"/>
              </w:rPr>
              <w:t xml:space="preserve">Số TTN 15-18 tuổi </w:t>
            </w:r>
          </w:p>
          <w:p w:rsidR="00B91864" w:rsidRPr="003A5CB1" w:rsidRDefault="00B91864" w:rsidP="00E4500A">
            <w:pPr>
              <w:jc w:val="center"/>
              <w:rPr>
                <w:rFonts w:ascii="Times New Roman" w:hAnsi="Times New Roman" w:cs="Times New Roman"/>
                <w:b/>
                <w:szCs w:val="26"/>
                <w:lang w:val="pt-BR"/>
              </w:rPr>
            </w:pPr>
            <w:r w:rsidRPr="003A5CB1">
              <w:rPr>
                <w:rFonts w:ascii="Times New Roman" w:hAnsi="Times New Roman" w:cs="Times New Roman"/>
                <w:b/>
                <w:szCs w:val="26"/>
                <w:lang w:val="pt-BR"/>
              </w:rPr>
              <w:t>tốt nghiệp THCS</w:t>
            </w:r>
          </w:p>
        </w:tc>
      </w:tr>
      <w:tr w:rsidR="00B91864" w:rsidRPr="00B71D8E" w:rsidTr="00DA6398">
        <w:trPr>
          <w:trHeight w:val="272"/>
        </w:trPr>
        <w:tc>
          <w:tcPr>
            <w:tcW w:w="1560" w:type="dxa"/>
            <w:vMerge/>
          </w:tcPr>
          <w:p w:rsidR="00B91864" w:rsidRPr="003A5CB1" w:rsidRDefault="00B91864" w:rsidP="00E4500A">
            <w:pPr>
              <w:jc w:val="center"/>
              <w:rPr>
                <w:rFonts w:ascii="Times New Roman" w:eastAsia="Times New Roman" w:hAnsi="Times New Roman" w:cs="Times New Roman"/>
                <w:b/>
                <w:szCs w:val="26"/>
                <w:lang w:val="pt-BR"/>
              </w:rPr>
            </w:pPr>
          </w:p>
        </w:tc>
        <w:tc>
          <w:tcPr>
            <w:tcW w:w="1815" w:type="dxa"/>
          </w:tcPr>
          <w:p w:rsidR="00B91864" w:rsidRPr="003A5CB1" w:rsidRDefault="00B91864" w:rsidP="00E4500A">
            <w:pPr>
              <w:jc w:val="center"/>
              <w:rPr>
                <w:rFonts w:ascii="Times New Roman" w:eastAsia="Times New Roman" w:hAnsi="Times New Roman" w:cs="Times New Roman"/>
                <w:b/>
                <w:szCs w:val="26"/>
                <w:lang w:val="pt-BR"/>
              </w:rPr>
            </w:pPr>
            <w:r w:rsidRPr="003A5CB1">
              <w:rPr>
                <w:rFonts w:ascii="Times New Roman" w:eastAsia="Times New Roman" w:hAnsi="Times New Roman" w:cs="Times New Roman"/>
                <w:b/>
                <w:szCs w:val="26"/>
                <w:lang w:val="pt-BR"/>
              </w:rPr>
              <w:t>SL</w:t>
            </w:r>
          </w:p>
        </w:tc>
        <w:tc>
          <w:tcPr>
            <w:tcW w:w="969" w:type="dxa"/>
          </w:tcPr>
          <w:p w:rsidR="00B91864" w:rsidRPr="003A5CB1" w:rsidRDefault="00B91864" w:rsidP="00E4500A">
            <w:pPr>
              <w:jc w:val="center"/>
              <w:rPr>
                <w:rFonts w:ascii="Times New Roman" w:eastAsia="Times New Roman" w:hAnsi="Times New Roman" w:cs="Times New Roman"/>
                <w:b/>
                <w:szCs w:val="26"/>
                <w:lang w:val="pt-BR"/>
              </w:rPr>
            </w:pPr>
            <w:r w:rsidRPr="003A5CB1">
              <w:rPr>
                <w:rFonts w:ascii="Times New Roman" w:eastAsia="Times New Roman" w:hAnsi="Times New Roman" w:cs="Times New Roman"/>
                <w:b/>
                <w:szCs w:val="26"/>
                <w:lang w:val="pt-BR"/>
              </w:rPr>
              <w:t>TL</w:t>
            </w:r>
          </w:p>
        </w:tc>
        <w:tc>
          <w:tcPr>
            <w:tcW w:w="1618" w:type="dxa"/>
          </w:tcPr>
          <w:p w:rsidR="00B91864" w:rsidRPr="003A5CB1" w:rsidRDefault="00B91864" w:rsidP="00E4500A">
            <w:pPr>
              <w:jc w:val="center"/>
              <w:rPr>
                <w:rFonts w:ascii="Times New Roman" w:eastAsia="Times New Roman" w:hAnsi="Times New Roman" w:cs="Times New Roman"/>
                <w:b/>
                <w:szCs w:val="26"/>
                <w:lang w:val="pt-BR"/>
              </w:rPr>
            </w:pPr>
            <w:r w:rsidRPr="003A5CB1">
              <w:rPr>
                <w:rFonts w:ascii="Times New Roman" w:eastAsia="Times New Roman" w:hAnsi="Times New Roman" w:cs="Times New Roman"/>
                <w:b/>
                <w:szCs w:val="26"/>
                <w:lang w:val="pt-BR"/>
              </w:rPr>
              <w:t>SL</w:t>
            </w:r>
          </w:p>
        </w:tc>
        <w:tc>
          <w:tcPr>
            <w:tcW w:w="915" w:type="dxa"/>
          </w:tcPr>
          <w:p w:rsidR="00B91864" w:rsidRPr="003A5CB1" w:rsidRDefault="00B91864" w:rsidP="00E4500A">
            <w:pPr>
              <w:jc w:val="center"/>
              <w:rPr>
                <w:rFonts w:ascii="Times New Roman" w:eastAsia="Times New Roman" w:hAnsi="Times New Roman" w:cs="Times New Roman"/>
                <w:b/>
                <w:szCs w:val="26"/>
                <w:lang w:val="pt-BR"/>
              </w:rPr>
            </w:pPr>
            <w:r w:rsidRPr="003A5CB1">
              <w:rPr>
                <w:rFonts w:ascii="Times New Roman" w:eastAsia="Times New Roman" w:hAnsi="Times New Roman" w:cs="Times New Roman"/>
                <w:b/>
                <w:szCs w:val="26"/>
                <w:lang w:val="pt-BR"/>
              </w:rPr>
              <w:t>TL</w:t>
            </w:r>
          </w:p>
        </w:tc>
        <w:tc>
          <w:tcPr>
            <w:tcW w:w="1204" w:type="dxa"/>
          </w:tcPr>
          <w:p w:rsidR="00B91864" w:rsidRPr="003A5CB1" w:rsidRDefault="00B91864" w:rsidP="00E4500A">
            <w:pPr>
              <w:spacing w:after="120"/>
              <w:jc w:val="center"/>
              <w:rPr>
                <w:rFonts w:ascii="Times New Roman" w:eastAsia="Times New Roman" w:hAnsi="Times New Roman" w:cs="Times New Roman"/>
                <w:b/>
                <w:szCs w:val="26"/>
                <w:lang w:val="pt-BR"/>
              </w:rPr>
            </w:pPr>
            <w:r w:rsidRPr="003A5CB1">
              <w:rPr>
                <w:rFonts w:ascii="Times New Roman" w:eastAsia="Times New Roman" w:hAnsi="Times New Roman" w:cs="Times New Roman"/>
                <w:b/>
                <w:szCs w:val="26"/>
                <w:lang w:val="pt-BR"/>
              </w:rPr>
              <w:t>SL</w:t>
            </w:r>
          </w:p>
        </w:tc>
        <w:tc>
          <w:tcPr>
            <w:tcW w:w="1316" w:type="dxa"/>
          </w:tcPr>
          <w:p w:rsidR="00B91864" w:rsidRPr="003A5CB1" w:rsidRDefault="00B91864" w:rsidP="00E4500A">
            <w:pPr>
              <w:spacing w:after="120"/>
              <w:jc w:val="center"/>
              <w:rPr>
                <w:rFonts w:ascii="Times New Roman" w:eastAsia="Times New Roman" w:hAnsi="Times New Roman" w:cs="Times New Roman"/>
                <w:b/>
                <w:szCs w:val="26"/>
                <w:lang w:val="pt-BR"/>
              </w:rPr>
            </w:pPr>
            <w:r w:rsidRPr="003A5CB1">
              <w:rPr>
                <w:rFonts w:ascii="Times New Roman" w:eastAsia="Times New Roman" w:hAnsi="Times New Roman" w:cs="Times New Roman"/>
                <w:b/>
                <w:szCs w:val="26"/>
                <w:lang w:val="pt-BR"/>
              </w:rPr>
              <w:t>TL</w:t>
            </w:r>
          </w:p>
        </w:tc>
      </w:tr>
      <w:tr w:rsidR="00B91864" w:rsidRPr="00B71D8E" w:rsidTr="00DA6398">
        <w:tc>
          <w:tcPr>
            <w:tcW w:w="1560" w:type="dxa"/>
            <w:vAlign w:val="center"/>
          </w:tcPr>
          <w:p w:rsidR="00B91864" w:rsidRPr="003A5CB1" w:rsidRDefault="00B3484E" w:rsidP="00E4500A">
            <w:pPr>
              <w:jc w:val="center"/>
              <w:rPr>
                <w:rFonts w:ascii="Times New Roman" w:eastAsia="Times New Roman" w:hAnsi="Times New Roman" w:cs="Times New Roman"/>
                <w:szCs w:val="26"/>
                <w:lang w:val="pt-BR"/>
              </w:rPr>
            </w:pPr>
            <w:r w:rsidRPr="003A5CB1">
              <w:rPr>
                <w:rFonts w:ascii="Times New Roman" w:eastAsia="Times New Roman" w:hAnsi="Times New Roman" w:cs="Times New Roman"/>
                <w:szCs w:val="26"/>
                <w:lang w:val="pt-BR"/>
              </w:rPr>
              <w:t>2020-2021</w:t>
            </w:r>
          </w:p>
        </w:tc>
        <w:tc>
          <w:tcPr>
            <w:tcW w:w="1815" w:type="dxa"/>
          </w:tcPr>
          <w:p w:rsidR="00B91864" w:rsidRPr="003A5CB1" w:rsidRDefault="004D21CE" w:rsidP="00E4500A">
            <w:pPr>
              <w:jc w:val="center"/>
              <w:rPr>
                <w:rFonts w:ascii="Times New Roman" w:eastAsia="Times New Roman" w:hAnsi="Times New Roman" w:cs="Times New Roman"/>
                <w:szCs w:val="26"/>
                <w:lang w:val="pt-BR"/>
              </w:rPr>
            </w:pPr>
            <w:r w:rsidRPr="003A5CB1">
              <w:rPr>
                <w:rFonts w:ascii="Times New Roman" w:eastAsia="Times New Roman" w:hAnsi="Times New Roman" w:cs="Times New Roman"/>
                <w:szCs w:val="26"/>
                <w:lang w:val="pt-BR"/>
              </w:rPr>
              <w:t>S</w:t>
            </w:r>
            <w:r w:rsidR="00B3484E" w:rsidRPr="003A5CB1">
              <w:rPr>
                <w:rFonts w:ascii="Times New Roman" w:eastAsia="Times New Roman" w:hAnsi="Times New Roman" w:cs="Times New Roman"/>
                <w:szCs w:val="26"/>
                <w:lang w:val="pt-BR"/>
              </w:rPr>
              <w:t>ố HS/tổng số HS TNTH</w:t>
            </w:r>
          </w:p>
          <w:p w:rsidR="004D21CE" w:rsidRPr="003A5CB1" w:rsidRDefault="004D21CE" w:rsidP="00E4500A">
            <w:pPr>
              <w:jc w:val="center"/>
              <w:rPr>
                <w:rFonts w:ascii="Times New Roman" w:eastAsia="Times New Roman" w:hAnsi="Times New Roman" w:cs="Times New Roman"/>
                <w:szCs w:val="26"/>
                <w:lang w:val="pt-BR"/>
              </w:rPr>
            </w:pPr>
            <w:r w:rsidRPr="003A5CB1">
              <w:rPr>
                <w:rFonts w:ascii="Times New Roman" w:eastAsia="Times New Roman" w:hAnsi="Times New Roman" w:cs="Times New Roman"/>
                <w:szCs w:val="26"/>
                <w:lang w:val="pt-BR"/>
              </w:rPr>
              <w:t>176/176</w:t>
            </w:r>
          </w:p>
        </w:tc>
        <w:tc>
          <w:tcPr>
            <w:tcW w:w="969" w:type="dxa"/>
          </w:tcPr>
          <w:p w:rsidR="004D21CE" w:rsidRPr="003A5CB1" w:rsidRDefault="004D21CE" w:rsidP="00E4500A">
            <w:pPr>
              <w:jc w:val="center"/>
              <w:rPr>
                <w:rFonts w:ascii="Times New Roman" w:eastAsia="Times New Roman" w:hAnsi="Times New Roman" w:cs="Times New Roman"/>
                <w:i/>
                <w:szCs w:val="26"/>
                <w:lang w:val="pt-BR"/>
              </w:rPr>
            </w:pPr>
          </w:p>
          <w:p w:rsidR="00B91864" w:rsidRPr="003A5CB1" w:rsidRDefault="004D21CE" w:rsidP="00E4500A">
            <w:pPr>
              <w:jc w:val="center"/>
              <w:rPr>
                <w:rFonts w:ascii="Times New Roman" w:eastAsia="Times New Roman" w:hAnsi="Times New Roman" w:cs="Times New Roman"/>
                <w:i/>
                <w:szCs w:val="26"/>
                <w:lang w:val="pt-BR"/>
              </w:rPr>
            </w:pPr>
            <w:r w:rsidRPr="003A5CB1">
              <w:rPr>
                <w:rFonts w:ascii="Times New Roman" w:eastAsia="Times New Roman" w:hAnsi="Times New Roman" w:cs="Times New Roman"/>
                <w:i/>
                <w:szCs w:val="26"/>
                <w:lang w:val="pt-BR"/>
              </w:rPr>
              <w:t>100%</w:t>
            </w:r>
          </w:p>
        </w:tc>
        <w:tc>
          <w:tcPr>
            <w:tcW w:w="1618" w:type="dxa"/>
          </w:tcPr>
          <w:p w:rsidR="00B91864" w:rsidRPr="003A5CB1" w:rsidRDefault="00B3484E" w:rsidP="00F424F8">
            <w:pPr>
              <w:jc w:val="center"/>
              <w:rPr>
                <w:rFonts w:ascii="Times New Roman" w:eastAsia="Times New Roman" w:hAnsi="Times New Roman" w:cs="Times New Roman"/>
                <w:szCs w:val="26"/>
                <w:lang w:val="pt-BR"/>
              </w:rPr>
            </w:pPr>
            <w:r w:rsidRPr="003A5CB1">
              <w:rPr>
                <w:rFonts w:ascii="Times New Roman" w:eastAsia="Times New Roman" w:hAnsi="Times New Roman" w:cs="Times New Roman"/>
                <w:szCs w:val="26"/>
                <w:lang w:val="pt-BR"/>
              </w:rPr>
              <w:t xml:space="preserve">Số HS TN/TSHS lớp </w:t>
            </w:r>
            <w:r w:rsidR="00F424F8" w:rsidRPr="003A5CB1">
              <w:rPr>
                <w:rFonts w:ascii="Times New Roman" w:eastAsia="Times New Roman" w:hAnsi="Times New Roman" w:cs="Times New Roman"/>
                <w:szCs w:val="26"/>
                <w:lang w:val="pt-BR"/>
              </w:rPr>
              <w:t>139/139</w:t>
            </w:r>
          </w:p>
        </w:tc>
        <w:tc>
          <w:tcPr>
            <w:tcW w:w="915" w:type="dxa"/>
          </w:tcPr>
          <w:p w:rsidR="004D21CE" w:rsidRPr="003A5CB1" w:rsidRDefault="004D21CE" w:rsidP="00E4500A">
            <w:pPr>
              <w:jc w:val="center"/>
              <w:rPr>
                <w:rFonts w:ascii="Times New Roman" w:eastAsia="Times New Roman" w:hAnsi="Times New Roman" w:cs="Times New Roman"/>
                <w:i/>
                <w:szCs w:val="26"/>
                <w:lang w:val="pt-BR"/>
              </w:rPr>
            </w:pPr>
          </w:p>
          <w:p w:rsidR="004D21CE" w:rsidRPr="003A5CB1" w:rsidRDefault="004D21CE" w:rsidP="00E4500A">
            <w:pPr>
              <w:jc w:val="center"/>
              <w:rPr>
                <w:rFonts w:ascii="Times New Roman" w:eastAsia="Times New Roman" w:hAnsi="Times New Roman" w:cs="Times New Roman"/>
                <w:i/>
                <w:szCs w:val="26"/>
                <w:lang w:val="pt-BR"/>
              </w:rPr>
            </w:pPr>
            <w:r w:rsidRPr="003A5CB1">
              <w:rPr>
                <w:rFonts w:ascii="Times New Roman" w:eastAsia="Times New Roman" w:hAnsi="Times New Roman" w:cs="Times New Roman"/>
                <w:i/>
                <w:szCs w:val="26"/>
                <w:lang w:val="pt-BR"/>
              </w:rPr>
              <w:t>100%</w:t>
            </w:r>
          </w:p>
        </w:tc>
        <w:tc>
          <w:tcPr>
            <w:tcW w:w="1204" w:type="dxa"/>
          </w:tcPr>
          <w:p w:rsidR="00AD5540" w:rsidRPr="003A5CB1" w:rsidRDefault="00AD5540" w:rsidP="00E4500A">
            <w:pPr>
              <w:pStyle w:val="BodyText"/>
              <w:spacing w:before="120"/>
              <w:rPr>
                <w:b w:val="0"/>
                <w:sz w:val="22"/>
                <w:szCs w:val="26"/>
              </w:rPr>
            </w:pPr>
            <w:r w:rsidRPr="003A5CB1">
              <w:rPr>
                <w:b w:val="0"/>
                <w:sz w:val="22"/>
                <w:szCs w:val="26"/>
              </w:rPr>
              <w:t xml:space="preserve">636/644 </w:t>
            </w:r>
          </w:p>
          <w:p w:rsidR="00B91864" w:rsidRPr="003A5CB1" w:rsidRDefault="00B91864" w:rsidP="00E4500A">
            <w:pPr>
              <w:jc w:val="center"/>
              <w:rPr>
                <w:rFonts w:ascii="Times New Roman" w:eastAsia="Times New Roman" w:hAnsi="Times New Roman" w:cs="Times New Roman"/>
                <w:szCs w:val="26"/>
                <w:lang w:val="pt-BR"/>
              </w:rPr>
            </w:pPr>
          </w:p>
        </w:tc>
        <w:tc>
          <w:tcPr>
            <w:tcW w:w="1316" w:type="dxa"/>
          </w:tcPr>
          <w:p w:rsidR="00B91864" w:rsidRPr="003A5CB1" w:rsidRDefault="00AD5540" w:rsidP="00E4500A">
            <w:pPr>
              <w:jc w:val="center"/>
              <w:rPr>
                <w:rFonts w:ascii="Times New Roman" w:eastAsia="Times New Roman" w:hAnsi="Times New Roman" w:cs="Times New Roman"/>
                <w:i/>
                <w:szCs w:val="26"/>
                <w:lang w:val="pt-BR"/>
              </w:rPr>
            </w:pPr>
            <w:r w:rsidRPr="003A5CB1">
              <w:rPr>
                <w:rFonts w:ascii="Times New Roman" w:hAnsi="Times New Roman" w:cs="Times New Roman"/>
                <w:szCs w:val="26"/>
              </w:rPr>
              <w:t>98,76%</w:t>
            </w:r>
          </w:p>
        </w:tc>
      </w:tr>
      <w:tr w:rsidR="00B91864" w:rsidRPr="00B71D8E" w:rsidTr="00DA6398">
        <w:tc>
          <w:tcPr>
            <w:tcW w:w="1560" w:type="dxa"/>
          </w:tcPr>
          <w:p w:rsidR="00B91864" w:rsidRPr="003A5CB1" w:rsidRDefault="00B3484E" w:rsidP="00E4500A">
            <w:pPr>
              <w:jc w:val="center"/>
              <w:rPr>
                <w:rFonts w:ascii="Times New Roman" w:eastAsia="Times New Roman" w:hAnsi="Times New Roman" w:cs="Times New Roman"/>
                <w:szCs w:val="26"/>
                <w:lang w:val="pt-BR"/>
              </w:rPr>
            </w:pPr>
            <w:r w:rsidRPr="003A5CB1">
              <w:rPr>
                <w:rFonts w:ascii="Times New Roman" w:eastAsia="Times New Roman" w:hAnsi="Times New Roman" w:cs="Times New Roman"/>
                <w:szCs w:val="26"/>
                <w:lang w:val="pt-BR"/>
              </w:rPr>
              <w:t>(*)</w:t>
            </w:r>
          </w:p>
        </w:tc>
        <w:tc>
          <w:tcPr>
            <w:tcW w:w="1815" w:type="dxa"/>
          </w:tcPr>
          <w:p w:rsidR="00B91864" w:rsidRPr="003A5CB1" w:rsidRDefault="00B91864" w:rsidP="00E4500A">
            <w:pPr>
              <w:jc w:val="center"/>
              <w:rPr>
                <w:rFonts w:ascii="Times New Roman" w:eastAsia="Times New Roman" w:hAnsi="Times New Roman" w:cs="Times New Roman"/>
                <w:szCs w:val="26"/>
                <w:lang w:val="pt-BR"/>
              </w:rPr>
            </w:pPr>
          </w:p>
        </w:tc>
        <w:tc>
          <w:tcPr>
            <w:tcW w:w="969" w:type="dxa"/>
          </w:tcPr>
          <w:p w:rsidR="00B91864" w:rsidRPr="003A5CB1" w:rsidRDefault="00AD5540" w:rsidP="00E4500A">
            <w:pPr>
              <w:jc w:val="center"/>
              <w:rPr>
                <w:rFonts w:ascii="Times New Roman" w:eastAsia="Times New Roman" w:hAnsi="Times New Roman" w:cs="Times New Roman"/>
                <w:i/>
                <w:szCs w:val="26"/>
                <w:lang w:val="pt-BR"/>
              </w:rPr>
            </w:pPr>
            <w:r w:rsidRPr="003A5CB1">
              <w:rPr>
                <w:rFonts w:ascii="Times New Roman" w:eastAsia="Times New Roman" w:hAnsi="Times New Roman" w:cs="Times New Roman"/>
                <w:i/>
                <w:szCs w:val="26"/>
                <w:lang w:val="pt-BR"/>
              </w:rPr>
              <w:t>0</w:t>
            </w:r>
          </w:p>
        </w:tc>
        <w:tc>
          <w:tcPr>
            <w:tcW w:w="1618" w:type="dxa"/>
          </w:tcPr>
          <w:p w:rsidR="00B91864" w:rsidRPr="003A5CB1" w:rsidRDefault="00B91864" w:rsidP="00E4500A">
            <w:pPr>
              <w:jc w:val="center"/>
              <w:rPr>
                <w:rFonts w:ascii="Times New Roman" w:eastAsia="Times New Roman" w:hAnsi="Times New Roman" w:cs="Times New Roman"/>
                <w:szCs w:val="26"/>
                <w:lang w:val="pt-BR"/>
              </w:rPr>
            </w:pPr>
          </w:p>
        </w:tc>
        <w:tc>
          <w:tcPr>
            <w:tcW w:w="915" w:type="dxa"/>
          </w:tcPr>
          <w:p w:rsidR="00B91864" w:rsidRPr="003A5CB1" w:rsidRDefault="00AD5540" w:rsidP="00E4500A">
            <w:pPr>
              <w:jc w:val="center"/>
              <w:rPr>
                <w:rFonts w:ascii="Times New Roman" w:eastAsia="Times New Roman" w:hAnsi="Times New Roman" w:cs="Times New Roman"/>
                <w:i/>
                <w:szCs w:val="26"/>
                <w:lang w:val="pt-BR"/>
              </w:rPr>
            </w:pPr>
            <w:r w:rsidRPr="003A5CB1">
              <w:rPr>
                <w:rFonts w:ascii="Times New Roman" w:eastAsia="Times New Roman" w:hAnsi="Times New Roman" w:cs="Times New Roman"/>
                <w:i/>
                <w:szCs w:val="26"/>
                <w:lang w:val="pt-BR"/>
              </w:rPr>
              <w:t>0</w:t>
            </w:r>
          </w:p>
        </w:tc>
        <w:tc>
          <w:tcPr>
            <w:tcW w:w="1204" w:type="dxa"/>
          </w:tcPr>
          <w:p w:rsidR="00B91864" w:rsidRPr="003A5CB1" w:rsidRDefault="00B91864" w:rsidP="00E4500A">
            <w:pPr>
              <w:jc w:val="center"/>
              <w:rPr>
                <w:rFonts w:ascii="Times New Roman" w:eastAsia="Times New Roman" w:hAnsi="Times New Roman" w:cs="Times New Roman"/>
                <w:szCs w:val="26"/>
                <w:lang w:val="pt-BR"/>
              </w:rPr>
            </w:pPr>
          </w:p>
        </w:tc>
        <w:tc>
          <w:tcPr>
            <w:tcW w:w="1316" w:type="dxa"/>
          </w:tcPr>
          <w:p w:rsidR="00B91864" w:rsidRPr="003A5CB1" w:rsidRDefault="00AD5540" w:rsidP="00E4500A">
            <w:pPr>
              <w:jc w:val="center"/>
              <w:rPr>
                <w:rFonts w:ascii="Times New Roman" w:eastAsia="Times New Roman" w:hAnsi="Times New Roman" w:cs="Times New Roman"/>
                <w:i/>
                <w:szCs w:val="26"/>
                <w:lang w:val="pt-BR"/>
              </w:rPr>
            </w:pPr>
            <w:r w:rsidRPr="003A5CB1">
              <w:rPr>
                <w:rFonts w:ascii="Times New Roman" w:eastAsia="Times New Roman" w:hAnsi="Times New Roman" w:cs="Times New Roman"/>
                <w:i/>
                <w:szCs w:val="26"/>
                <w:lang w:val="pt-BR"/>
              </w:rPr>
              <w:t>+5,3%</w:t>
            </w:r>
          </w:p>
        </w:tc>
      </w:tr>
    </w:tbl>
    <w:p w:rsidR="00B91864" w:rsidRPr="00B71D8E" w:rsidRDefault="00B91864" w:rsidP="00E4500A">
      <w:pPr>
        <w:spacing w:before="120" w:after="0" w:line="240" w:lineRule="auto"/>
        <w:ind w:firstLine="567"/>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 xml:space="preserve">3.2. Tồn tại, hạn chế và nguyên nhân: </w:t>
      </w:r>
      <w:r w:rsidR="00D226A7" w:rsidRPr="00B71D8E">
        <w:rPr>
          <w:rFonts w:ascii="Times New Roman" w:eastAsia="Times New Roman" w:hAnsi="Times New Roman" w:cs="Times New Roman"/>
          <w:bCs/>
          <w:sz w:val="26"/>
          <w:szCs w:val="26"/>
          <w:bdr w:val="none" w:sz="0" w:space="0" w:color="auto" w:frame="1"/>
          <w:lang w:val="nl-NL"/>
        </w:rPr>
        <w:t>không</w:t>
      </w:r>
    </w:p>
    <w:p w:rsidR="00B91864" w:rsidRPr="00B71D8E" w:rsidRDefault="00B91864" w:rsidP="00E4500A">
      <w:pPr>
        <w:spacing w:before="120" w:after="0" w:line="240" w:lineRule="auto"/>
        <w:ind w:firstLine="567"/>
        <w:jc w:val="both"/>
        <w:rPr>
          <w:rFonts w:ascii="Times New Roman" w:eastAsia="Times New Roman" w:hAnsi="Times New Roman" w:cs="Times New Roman"/>
          <w:b/>
          <w:color w:val="000000"/>
          <w:sz w:val="26"/>
          <w:szCs w:val="26"/>
          <w:highlight w:val="white"/>
          <w:lang w:val="pt-BR"/>
        </w:rPr>
      </w:pPr>
      <w:r w:rsidRPr="00B71D8E">
        <w:rPr>
          <w:rFonts w:ascii="Times New Roman" w:eastAsia="Times New Roman" w:hAnsi="Times New Roman" w:cs="Times New Roman"/>
          <w:b/>
          <w:color w:val="000000"/>
          <w:sz w:val="26"/>
          <w:szCs w:val="26"/>
          <w:highlight w:val="white"/>
          <w:lang w:val="pt-BR"/>
        </w:rPr>
        <w:t>4. Tổ chức dạy học 2 buổi/ngày</w:t>
      </w:r>
      <w:r w:rsidR="00D226A7" w:rsidRPr="00B71D8E">
        <w:rPr>
          <w:rFonts w:ascii="Times New Roman" w:eastAsia="Times New Roman" w:hAnsi="Times New Roman" w:cs="Times New Roman"/>
          <w:b/>
          <w:color w:val="000000"/>
          <w:sz w:val="26"/>
          <w:szCs w:val="26"/>
          <w:highlight w:val="white"/>
          <w:lang w:val="pt-BR"/>
        </w:rPr>
        <w:t>: không</w:t>
      </w:r>
      <w:r w:rsidR="00BB15FB">
        <w:rPr>
          <w:rFonts w:ascii="Times New Roman" w:eastAsia="Times New Roman" w:hAnsi="Times New Roman" w:cs="Times New Roman"/>
          <w:b/>
          <w:color w:val="000000"/>
          <w:sz w:val="26"/>
          <w:szCs w:val="26"/>
          <w:highlight w:val="white"/>
          <w:lang w:val="pt-BR"/>
        </w:rPr>
        <w:t xml:space="preserve"> có</w:t>
      </w:r>
    </w:p>
    <w:p w:rsidR="00B91864" w:rsidRPr="00B71D8E" w:rsidRDefault="00B91864" w:rsidP="00E4500A">
      <w:pPr>
        <w:spacing w:before="120" w:after="0" w:line="240" w:lineRule="auto"/>
        <w:ind w:firstLine="567"/>
        <w:jc w:val="both"/>
        <w:rPr>
          <w:rFonts w:ascii="Times New Roman" w:eastAsia="Times New Roman" w:hAnsi="Times New Roman" w:cs="Times New Roman"/>
          <w:b/>
          <w:color w:val="000000"/>
          <w:sz w:val="26"/>
          <w:szCs w:val="26"/>
          <w:highlight w:val="white"/>
          <w:lang w:val="pt-BR"/>
        </w:rPr>
      </w:pPr>
      <w:r w:rsidRPr="00B71D8E">
        <w:rPr>
          <w:rFonts w:ascii="Times New Roman" w:eastAsia="Times New Roman" w:hAnsi="Times New Roman" w:cs="Times New Roman"/>
          <w:b/>
          <w:bCs/>
          <w:color w:val="000000"/>
          <w:sz w:val="26"/>
          <w:szCs w:val="26"/>
          <w:highlight w:val="white"/>
          <w:lang w:val="pt-BR"/>
        </w:rPr>
        <w:t>II.</w:t>
      </w:r>
      <w:r w:rsidRPr="00B71D8E">
        <w:rPr>
          <w:rFonts w:ascii="Times New Roman" w:eastAsia="Times New Roman" w:hAnsi="Times New Roman" w:cs="Times New Roman"/>
          <w:b/>
          <w:color w:val="000000"/>
          <w:sz w:val="26"/>
          <w:szCs w:val="26"/>
          <w:highlight w:val="white"/>
          <w:lang w:val="pt-BR"/>
        </w:rPr>
        <w:t xml:space="preserve"> Kết quả nâng cao chất lượng giáo dục </w:t>
      </w:r>
      <w:r w:rsidR="00700756" w:rsidRPr="00B71D8E">
        <w:rPr>
          <w:rFonts w:ascii="Times New Roman" w:eastAsia="Times New Roman" w:hAnsi="Times New Roman" w:cs="Times New Roman"/>
          <w:b/>
          <w:color w:val="000000"/>
          <w:sz w:val="26"/>
          <w:szCs w:val="26"/>
          <w:highlight w:val="white"/>
          <w:lang w:val="pt-BR"/>
        </w:rPr>
        <w:t>THCS</w:t>
      </w:r>
    </w:p>
    <w:p w:rsidR="00CB072E" w:rsidRDefault="00B91864" w:rsidP="00E4500A">
      <w:pPr>
        <w:pStyle w:val="ListParagraph"/>
        <w:numPr>
          <w:ilvl w:val="0"/>
          <w:numId w:val="19"/>
        </w:numPr>
        <w:spacing w:before="120" w:after="0" w:line="240" w:lineRule="auto"/>
        <w:jc w:val="both"/>
        <w:rPr>
          <w:rFonts w:ascii="Times New Roman" w:eastAsia="Times New Roman" w:hAnsi="Times New Roman" w:cs="Times New Roman"/>
          <w:b/>
          <w:color w:val="000000"/>
          <w:sz w:val="26"/>
          <w:szCs w:val="26"/>
          <w:highlight w:val="white"/>
          <w:lang w:val="pt-BR"/>
        </w:rPr>
      </w:pPr>
      <w:r w:rsidRPr="00B71D8E">
        <w:rPr>
          <w:rFonts w:ascii="Times New Roman" w:eastAsia="Times New Roman" w:hAnsi="Times New Roman" w:cs="Times New Roman"/>
          <w:b/>
          <w:color w:val="000000"/>
          <w:sz w:val="26"/>
          <w:szCs w:val="26"/>
          <w:highlight w:val="white"/>
          <w:lang w:val="pt-BR"/>
        </w:rPr>
        <w:t xml:space="preserve">Kết quả đánh giá hạnh kiểm học sinh </w:t>
      </w:r>
      <w:r w:rsidR="00CB072E" w:rsidRPr="00B71D8E">
        <w:rPr>
          <w:rFonts w:ascii="Times New Roman" w:eastAsia="Times New Roman" w:hAnsi="Times New Roman" w:cs="Times New Roman"/>
          <w:b/>
          <w:color w:val="000000"/>
          <w:sz w:val="26"/>
          <w:szCs w:val="26"/>
          <w:highlight w:val="white"/>
          <w:lang w:val="pt-BR"/>
        </w:rPr>
        <w:t>năm học 2020-2021</w:t>
      </w:r>
    </w:p>
    <w:tbl>
      <w:tblPr>
        <w:tblW w:w="9900" w:type="dxa"/>
        <w:tblInd w:w="-72" w:type="dxa"/>
        <w:tblLook w:val="0000" w:firstRow="0" w:lastRow="0" w:firstColumn="0" w:lastColumn="0" w:noHBand="0" w:noVBand="0"/>
      </w:tblPr>
      <w:tblGrid>
        <w:gridCol w:w="1260"/>
        <w:gridCol w:w="714"/>
        <w:gridCol w:w="696"/>
        <w:gridCol w:w="696"/>
        <w:gridCol w:w="768"/>
        <w:gridCol w:w="956"/>
        <w:gridCol w:w="696"/>
        <w:gridCol w:w="868"/>
        <w:gridCol w:w="596"/>
        <w:gridCol w:w="960"/>
        <w:gridCol w:w="790"/>
        <w:gridCol w:w="900"/>
      </w:tblGrid>
      <w:tr w:rsidR="00740696" w:rsidRPr="00B71D8E" w:rsidTr="0019536D">
        <w:trPr>
          <w:trHeight w:val="28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KHỐI</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TS</w:t>
            </w:r>
            <w:r w:rsidRPr="00BB15FB">
              <w:rPr>
                <w:rFonts w:ascii="Times New Roman" w:hAnsi="Times New Roman" w:cs="Times New Roman"/>
                <w:b/>
                <w:bCs/>
                <w:sz w:val="20"/>
                <w:szCs w:val="26"/>
              </w:rPr>
              <w:br/>
              <w:t>Lớp</w:t>
            </w:r>
          </w:p>
        </w:tc>
        <w:tc>
          <w:tcPr>
            <w:tcW w:w="13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Học sinh</w:t>
            </w:r>
            <w:r w:rsidRPr="00BB15FB">
              <w:rPr>
                <w:rFonts w:ascii="Times New Roman" w:hAnsi="Times New Roman" w:cs="Times New Roman"/>
                <w:b/>
                <w:bCs/>
                <w:sz w:val="20"/>
                <w:szCs w:val="26"/>
              </w:rPr>
              <w:br/>
              <w:t>cuối kỳ II</w:t>
            </w:r>
          </w:p>
        </w:tc>
        <w:tc>
          <w:tcPr>
            <w:tcW w:w="6534" w:type="dxa"/>
            <w:gridSpan w:val="8"/>
            <w:tcBorders>
              <w:top w:val="single" w:sz="4" w:space="0" w:color="auto"/>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HẠNH KIỂM</w:t>
            </w:r>
          </w:p>
        </w:tc>
      </w:tr>
      <w:tr w:rsidR="00740696" w:rsidRPr="00B71D8E" w:rsidTr="0019536D">
        <w:trPr>
          <w:trHeight w:val="285"/>
        </w:trPr>
        <w:tc>
          <w:tcPr>
            <w:tcW w:w="1260" w:type="dxa"/>
            <w:vMerge/>
            <w:tcBorders>
              <w:top w:val="single" w:sz="4" w:space="0" w:color="auto"/>
              <w:left w:val="single" w:sz="4" w:space="0" w:color="auto"/>
              <w:bottom w:val="single" w:sz="4" w:space="0" w:color="auto"/>
              <w:right w:val="single" w:sz="4" w:space="0" w:color="auto"/>
            </w:tcBorders>
            <w:vAlign w:val="center"/>
          </w:tcPr>
          <w:p w:rsidR="00740696" w:rsidRPr="00BB15FB" w:rsidRDefault="00740696" w:rsidP="00E4500A">
            <w:pPr>
              <w:spacing w:line="240" w:lineRule="auto"/>
              <w:rPr>
                <w:rFonts w:ascii="Times New Roman" w:hAnsi="Times New Roman" w:cs="Times New Roman"/>
                <w:b/>
                <w:bCs/>
                <w:sz w:val="20"/>
                <w:szCs w:val="26"/>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740696" w:rsidRPr="00BB15FB" w:rsidRDefault="00740696" w:rsidP="00E4500A">
            <w:pPr>
              <w:spacing w:line="240" w:lineRule="auto"/>
              <w:rPr>
                <w:rFonts w:ascii="Times New Roman" w:hAnsi="Times New Roman" w:cs="Times New Roman"/>
                <w:b/>
                <w:bCs/>
                <w:sz w:val="20"/>
                <w:szCs w:val="26"/>
              </w:rPr>
            </w:pPr>
          </w:p>
        </w:tc>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740696" w:rsidRPr="00BB15FB" w:rsidRDefault="00740696" w:rsidP="00E4500A">
            <w:pPr>
              <w:spacing w:line="240" w:lineRule="auto"/>
              <w:rPr>
                <w:rFonts w:ascii="Times New Roman" w:hAnsi="Times New Roman" w:cs="Times New Roman"/>
                <w:b/>
                <w:bCs/>
                <w:sz w:val="20"/>
                <w:szCs w:val="26"/>
              </w:rPr>
            </w:pPr>
          </w:p>
        </w:tc>
        <w:tc>
          <w:tcPr>
            <w:tcW w:w="1724" w:type="dxa"/>
            <w:gridSpan w:val="2"/>
            <w:tcBorders>
              <w:top w:val="single" w:sz="4" w:space="0" w:color="auto"/>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TỐT</w:t>
            </w:r>
          </w:p>
        </w:tc>
        <w:tc>
          <w:tcPr>
            <w:tcW w:w="1564" w:type="dxa"/>
            <w:gridSpan w:val="2"/>
            <w:tcBorders>
              <w:top w:val="single" w:sz="4" w:space="0" w:color="auto"/>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KHÁ</w:t>
            </w:r>
          </w:p>
        </w:tc>
        <w:tc>
          <w:tcPr>
            <w:tcW w:w="1556" w:type="dxa"/>
            <w:gridSpan w:val="2"/>
            <w:tcBorders>
              <w:top w:val="single" w:sz="4" w:space="0" w:color="auto"/>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TR. BÌNH</w:t>
            </w:r>
          </w:p>
        </w:tc>
        <w:tc>
          <w:tcPr>
            <w:tcW w:w="1690" w:type="dxa"/>
            <w:gridSpan w:val="2"/>
            <w:tcBorders>
              <w:top w:val="single" w:sz="4" w:space="0" w:color="auto"/>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 xml:space="preserve">YẾU </w:t>
            </w:r>
          </w:p>
        </w:tc>
      </w:tr>
      <w:tr w:rsidR="00740696" w:rsidRPr="00B71D8E" w:rsidTr="0019536D">
        <w:trPr>
          <w:trHeight w:val="285"/>
        </w:trPr>
        <w:tc>
          <w:tcPr>
            <w:tcW w:w="1260" w:type="dxa"/>
            <w:vMerge/>
            <w:tcBorders>
              <w:top w:val="single" w:sz="4" w:space="0" w:color="auto"/>
              <w:left w:val="single" w:sz="4" w:space="0" w:color="auto"/>
              <w:bottom w:val="single" w:sz="4" w:space="0" w:color="auto"/>
              <w:right w:val="single" w:sz="4" w:space="0" w:color="auto"/>
            </w:tcBorders>
            <w:vAlign w:val="center"/>
          </w:tcPr>
          <w:p w:rsidR="00740696" w:rsidRPr="00BB15FB" w:rsidRDefault="00740696" w:rsidP="00E4500A">
            <w:pPr>
              <w:spacing w:line="240" w:lineRule="auto"/>
              <w:rPr>
                <w:rFonts w:ascii="Times New Roman" w:hAnsi="Times New Roman" w:cs="Times New Roman"/>
                <w:b/>
                <w:bCs/>
                <w:sz w:val="20"/>
                <w:szCs w:val="26"/>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740696" w:rsidRPr="00BB15FB" w:rsidRDefault="00740696" w:rsidP="00E4500A">
            <w:pPr>
              <w:spacing w:line="240" w:lineRule="auto"/>
              <w:rPr>
                <w:rFonts w:ascii="Times New Roman" w:hAnsi="Times New Roman" w:cs="Times New Roman"/>
                <w:b/>
                <w:bCs/>
                <w:sz w:val="20"/>
                <w:szCs w:val="26"/>
              </w:rPr>
            </w:pPr>
          </w:p>
        </w:tc>
        <w:tc>
          <w:tcPr>
            <w:tcW w:w="696" w:type="dxa"/>
            <w:tcBorders>
              <w:top w:val="nil"/>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TS</w:t>
            </w:r>
          </w:p>
        </w:tc>
        <w:tc>
          <w:tcPr>
            <w:tcW w:w="696" w:type="dxa"/>
            <w:tcBorders>
              <w:top w:val="nil"/>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Nữ</w:t>
            </w:r>
          </w:p>
        </w:tc>
        <w:tc>
          <w:tcPr>
            <w:tcW w:w="768" w:type="dxa"/>
            <w:tcBorders>
              <w:top w:val="nil"/>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SL</w:t>
            </w:r>
          </w:p>
        </w:tc>
        <w:tc>
          <w:tcPr>
            <w:tcW w:w="956" w:type="dxa"/>
            <w:tcBorders>
              <w:top w:val="nil"/>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TL %</w:t>
            </w:r>
          </w:p>
        </w:tc>
        <w:tc>
          <w:tcPr>
            <w:tcW w:w="696" w:type="dxa"/>
            <w:tcBorders>
              <w:top w:val="nil"/>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SL</w:t>
            </w:r>
          </w:p>
        </w:tc>
        <w:tc>
          <w:tcPr>
            <w:tcW w:w="868" w:type="dxa"/>
            <w:tcBorders>
              <w:top w:val="nil"/>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TL %</w:t>
            </w:r>
          </w:p>
        </w:tc>
        <w:tc>
          <w:tcPr>
            <w:tcW w:w="596" w:type="dxa"/>
            <w:tcBorders>
              <w:top w:val="nil"/>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SL</w:t>
            </w:r>
          </w:p>
        </w:tc>
        <w:tc>
          <w:tcPr>
            <w:tcW w:w="960" w:type="dxa"/>
            <w:tcBorders>
              <w:top w:val="nil"/>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TL %</w:t>
            </w:r>
          </w:p>
        </w:tc>
        <w:tc>
          <w:tcPr>
            <w:tcW w:w="790" w:type="dxa"/>
            <w:tcBorders>
              <w:top w:val="nil"/>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SL</w:t>
            </w:r>
          </w:p>
        </w:tc>
        <w:tc>
          <w:tcPr>
            <w:tcW w:w="900" w:type="dxa"/>
            <w:tcBorders>
              <w:top w:val="nil"/>
              <w:left w:val="nil"/>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TL %</w:t>
            </w:r>
          </w:p>
        </w:tc>
      </w:tr>
      <w:tr w:rsidR="00740696" w:rsidRPr="00B71D8E" w:rsidTr="0019536D">
        <w:trPr>
          <w:trHeight w:val="315"/>
        </w:trPr>
        <w:tc>
          <w:tcPr>
            <w:tcW w:w="1260" w:type="dxa"/>
            <w:tcBorders>
              <w:top w:val="nil"/>
              <w:left w:val="single" w:sz="4" w:space="0" w:color="auto"/>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6</w:t>
            </w:r>
          </w:p>
        </w:tc>
        <w:tc>
          <w:tcPr>
            <w:tcW w:w="714"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5</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176</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Cs/>
                <w:sz w:val="20"/>
                <w:szCs w:val="26"/>
              </w:rPr>
            </w:pPr>
            <w:r w:rsidRPr="00BB15FB">
              <w:rPr>
                <w:rFonts w:ascii="Times New Roman" w:hAnsi="Times New Roman" w:cs="Times New Roman"/>
                <w:bCs/>
                <w:sz w:val="20"/>
                <w:szCs w:val="26"/>
              </w:rPr>
              <w:t>84</w:t>
            </w:r>
          </w:p>
        </w:tc>
        <w:tc>
          <w:tcPr>
            <w:tcW w:w="768"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162</w:t>
            </w:r>
          </w:p>
        </w:tc>
        <w:tc>
          <w:tcPr>
            <w:tcW w:w="95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92.05</w:t>
            </w:r>
          </w:p>
        </w:tc>
        <w:tc>
          <w:tcPr>
            <w:tcW w:w="6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13</w:t>
            </w:r>
          </w:p>
        </w:tc>
        <w:tc>
          <w:tcPr>
            <w:tcW w:w="868"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7.39</w:t>
            </w:r>
          </w:p>
        </w:tc>
        <w:tc>
          <w:tcPr>
            <w:tcW w:w="5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1</w:t>
            </w:r>
          </w:p>
        </w:tc>
        <w:tc>
          <w:tcPr>
            <w:tcW w:w="96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0.57</w:t>
            </w:r>
          </w:p>
        </w:tc>
        <w:tc>
          <w:tcPr>
            <w:tcW w:w="790"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0</w:t>
            </w:r>
          </w:p>
        </w:tc>
        <w:tc>
          <w:tcPr>
            <w:tcW w:w="90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0</w:t>
            </w:r>
          </w:p>
        </w:tc>
      </w:tr>
      <w:tr w:rsidR="00740696" w:rsidRPr="00B71D8E" w:rsidTr="0019536D">
        <w:trPr>
          <w:trHeight w:val="315"/>
        </w:trPr>
        <w:tc>
          <w:tcPr>
            <w:tcW w:w="1260" w:type="dxa"/>
            <w:tcBorders>
              <w:top w:val="nil"/>
              <w:left w:val="single" w:sz="4" w:space="0" w:color="auto"/>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7</w:t>
            </w:r>
          </w:p>
        </w:tc>
        <w:tc>
          <w:tcPr>
            <w:tcW w:w="714"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5</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164</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Cs/>
                <w:sz w:val="20"/>
                <w:szCs w:val="26"/>
              </w:rPr>
            </w:pPr>
            <w:r w:rsidRPr="00BB15FB">
              <w:rPr>
                <w:rFonts w:ascii="Times New Roman" w:hAnsi="Times New Roman" w:cs="Times New Roman"/>
                <w:bCs/>
                <w:sz w:val="20"/>
                <w:szCs w:val="26"/>
              </w:rPr>
              <w:t>84</w:t>
            </w:r>
          </w:p>
        </w:tc>
        <w:tc>
          <w:tcPr>
            <w:tcW w:w="768"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152</w:t>
            </w:r>
          </w:p>
        </w:tc>
        <w:tc>
          <w:tcPr>
            <w:tcW w:w="95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92.68</w:t>
            </w:r>
          </w:p>
        </w:tc>
        <w:tc>
          <w:tcPr>
            <w:tcW w:w="6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12</w:t>
            </w:r>
          </w:p>
        </w:tc>
        <w:tc>
          <w:tcPr>
            <w:tcW w:w="868"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7.32</w:t>
            </w:r>
          </w:p>
        </w:tc>
        <w:tc>
          <w:tcPr>
            <w:tcW w:w="5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0</w:t>
            </w:r>
          </w:p>
        </w:tc>
        <w:tc>
          <w:tcPr>
            <w:tcW w:w="96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0</w:t>
            </w:r>
          </w:p>
        </w:tc>
        <w:tc>
          <w:tcPr>
            <w:tcW w:w="790"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0</w:t>
            </w:r>
          </w:p>
        </w:tc>
        <w:tc>
          <w:tcPr>
            <w:tcW w:w="90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0</w:t>
            </w:r>
          </w:p>
        </w:tc>
      </w:tr>
      <w:tr w:rsidR="00740696" w:rsidRPr="00B71D8E" w:rsidTr="0019536D">
        <w:trPr>
          <w:trHeight w:val="315"/>
        </w:trPr>
        <w:tc>
          <w:tcPr>
            <w:tcW w:w="1260" w:type="dxa"/>
            <w:tcBorders>
              <w:top w:val="nil"/>
              <w:left w:val="single" w:sz="4" w:space="0" w:color="auto"/>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8</w:t>
            </w:r>
          </w:p>
        </w:tc>
        <w:tc>
          <w:tcPr>
            <w:tcW w:w="714"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4</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149</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Cs/>
                <w:sz w:val="20"/>
                <w:szCs w:val="26"/>
              </w:rPr>
            </w:pPr>
            <w:r w:rsidRPr="00BB15FB">
              <w:rPr>
                <w:rFonts w:ascii="Times New Roman" w:hAnsi="Times New Roman" w:cs="Times New Roman"/>
                <w:bCs/>
                <w:sz w:val="20"/>
                <w:szCs w:val="26"/>
              </w:rPr>
              <w:t>67</w:t>
            </w:r>
          </w:p>
        </w:tc>
        <w:tc>
          <w:tcPr>
            <w:tcW w:w="768"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127</w:t>
            </w:r>
          </w:p>
        </w:tc>
        <w:tc>
          <w:tcPr>
            <w:tcW w:w="95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85.23</w:t>
            </w:r>
          </w:p>
        </w:tc>
        <w:tc>
          <w:tcPr>
            <w:tcW w:w="6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22</w:t>
            </w:r>
          </w:p>
        </w:tc>
        <w:tc>
          <w:tcPr>
            <w:tcW w:w="868"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14.77</w:t>
            </w:r>
          </w:p>
        </w:tc>
        <w:tc>
          <w:tcPr>
            <w:tcW w:w="5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0</w:t>
            </w:r>
          </w:p>
        </w:tc>
        <w:tc>
          <w:tcPr>
            <w:tcW w:w="96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0</w:t>
            </w:r>
          </w:p>
        </w:tc>
        <w:tc>
          <w:tcPr>
            <w:tcW w:w="790"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0</w:t>
            </w:r>
          </w:p>
        </w:tc>
        <w:tc>
          <w:tcPr>
            <w:tcW w:w="90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0</w:t>
            </w:r>
          </w:p>
        </w:tc>
      </w:tr>
      <w:tr w:rsidR="00740696" w:rsidRPr="00B71D8E" w:rsidTr="0019536D">
        <w:trPr>
          <w:trHeight w:val="315"/>
        </w:trPr>
        <w:tc>
          <w:tcPr>
            <w:tcW w:w="1260" w:type="dxa"/>
            <w:tcBorders>
              <w:top w:val="nil"/>
              <w:left w:val="single" w:sz="4" w:space="0" w:color="auto"/>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9</w:t>
            </w:r>
          </w:p>
        </w:tc>
        <w:tc>
          <w:tcPr>
            <w:tcW w:w="714"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4</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141</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Cs/>
                <w:sz w:val="20"/>
                <w:szCs w:val="26"/>
              </w:rPr>
            </w:pPr>
            <w:r w:rsidRPr="00BB15FB">
              <w:rPr>
                <w:rFonts w:ascii="Times New Roman" w:hAnsi="Times New Roman" w:cs="Times New Roman"/>
                <w:bCs/>
                <w:sz w:val="20"/>
                <w:szCs w:val="26"/>
              </w:rPr>
              <w:t>71</w:t>
            </w:r>
          </w:p>
        </w:tc>
        <w:tc>
          <w:tcPr>
            <w:tcW w:w="768"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132</w:t>
            </w:r>
          </w:p>
        </w:tc>
        <w:tc>
          <w:tcPr>
            <w:tcW w:w="95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93.62</w:t>
            </w:r>
          </w:p>
        </w:tc>
        <w:tc>
          <w:tcPr>
            <w:tcW w:w="6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6</w:t>
            </w:r>
          </w:p>
        </w:tc>
        <w:tc>
          <w:tcPr>
            <w:tcW w:w="868"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4.26</w:t>
            </w:r>
          </w:p>
        </w:tc>
        <w:tc>
          <w:tcPr>
            <w:tcW w:w="5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3</w:t>
            </w:r>
          </w:p>
        </w:tc>
        <w:tc>
          <w:tcPr>
            <w:tcW w:w="96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i/>
                <w:iCs/>
                <w:sz w:val="20"/>
                <w:szCs w:val="26"/>
              </w:rPr>
            </w:pPr>
            <w:r w:rsidRPr="00BB15FB">
              <w:rPr>
                <w:rFonts w:ascii="Times New Roman" w:hAnsi="Times New Roman" w:cs="Times New Roman"/>
                <w:i/>
                <w:iCs/>
                <w:sz w:val="20"/>
                <w:szCs w:val="26"/>
              </w:rPr>
              <w:t>2.13</w:t>
            </w:r>
          </w:p>
        </w:tc>
        <w:tc>
          <w:tcPr>
            <w:tcW w:w="790"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0</w:t>
            </w:r>
          </w:p>
        </w:tc>
        <w:tc>
          <w:tcPr>
            <w:tcW w:w="90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0</w:t>
            </w:r>
          </w:p>
        </w:tc>
      </w:tr>
      <w:tr w:rsidR="00740696" w:rsidRPr="00B71D8E" w:rsidTr="0019536D">
        <w:trPr>
          <w:trHeight w:val="315"/>
        </w:trPr>
        <w:tc>
          <w:tcPr>
            <w:tcW w:w="1260" w:type="dxa"/>
            <w:tcBorders>
              <w:top w:val="nil"/>
              <w:left w:val="single" w:sz="4" w:space="0" w:color="auto"/>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TC</w:t>
            </w:r>
          </w:p>
        </w:tc>
        <w:tc>
          <w:tcPr>
            <w:tcW w:w="714"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18</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630</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306</w:t>
            </w:r>
          </w:p>
        </w:tc>
        <w:tc>
          <w:tcPr>
            <w:tcW w:w="768"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573</w:t>
            </w:r>
          </w:p>
        </w:tc>
        <w:tc>
          <w:tcPr>
            <w:tcW w:w="95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i/>
                <w:iCs/>
                <w:sz w:val="20"/>
                <w:szCs w:val="26"/>
              </w:rPr>
            </w:pPr>
            <w:r w:rsidRPr="00BB15FB">
              <w:rPr>
                <w:rFonts w:ascii="Times New Roman" w:hAnsi="Times New Roman" w:cs="Times New Roman"/>
                <w:b/>
                <w:i/>
                <w:iCs/>
                <w:sz w:val="20"/>
                <w:szCs w:val="26"/>
              </w:rPr>
              <w:t>90.95</w:t>
            </w:r>
          </w:p>
        </w:tc>
        <w:tc>
          <w:tcPr>
            <w:tcW w:w="6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53</w:t>
            </w:r>
          </w:p>
        </w:tc>
        <w:tc>
          <w:tcPr>
            <w:tcW w:w="868"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i/>
                <w:iCs/>
                <w:sz w:val="20"/>
                <w:szCs w:val="26"/>
              </w:rPr>
            </w:pPr>
            <w:r w:rsidRPr="00BB15FB">
              <w:rPr>
                <w:rFonts w:ascii="Times New Roman" w:hAnsi="Times New Roman" w:cs="Times New Roman"/>
                <w:b/>
                <w:i/>
                <w:iCs/>
                <w:sz w:val="20"/>
                <w:szCs w:val="26"/>
              </w:rPr>
              <w:t>8.41</w:t>
            </w:r>
          </w:p>
        </w:tc>
        <w:tc>
          <w:tcPr>
            <w:tcW w:w="5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4</w:t>
            </w:r>
          </w:p>
        </w:tc>
        <w:tc>
          <w:tcPr>
            <w:tcW w:w="96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i/>
                <w:iCs/>
                <w:sz w:val="20"/>
                <w:szCs w:val="26"/>
              </w:rPr>
            </w:pPr>
            <w:r w:rsidRPr="00BB15FB">
              <w:rPr>
                <w:rFonts w:ascii="Times New Roman" w:hAnsi="Times New Roman" w:cs="Times New Roman"/>
                <w:b/>
                <w:i/>
                <w:iCs/>
                <w:sz w:val="20"/>
                <w:szCs w:val="26"/>
              </w:rPr>
              <w:t>0.63</w:t>
            </w:r>
          </w:p>
        </w:tc>
        <w:tc>
          <w:tcPr>
            <w:tcW w:w="790"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0</w:t>
            </w:r>
          </w:p>
        </w:tc>
        <w:tc>
          <w:tcPr>
            <w:tcW w:w="90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0</w:t>
            </w:r>
          </w:p>
        </w:tc>
      </w:tr>
      <w:tr w:rsidR="00740696" w:rsidRPr="00B71D8E" w:rsidTr="0019536D">
        <w:trPr>
          <w:trHeight w:val="900"/>
        </w:trPr>
        <w:tc>
          <w:tcPr>
            <w:tcW w:w="1260" w:type="dxa"/>
            <w:tcBorders>
              <w:top w:val="nil"/>
              <w:left w:val="single" w:sz="4" w:space="0" w:color="auto"/>
              <w:bottom w:val="single" w:sz="4" w:space="0" w:color="auto"/>
              <w:right w:val="single" w:sz="4" w:space="0" w:color="auto"/>
            </w:tcBorders>
            <w:shd w:val="clear" w:color="auto" w:fill="auto"/>
            <w:vAlign w:val="center"/>
          </w:tcPr>
          <w:p w:rsidR="00740696" w:rsidRPr="00BB15FB" w:rsidRDefault="00740696" w:rsidP="00E4500A">
            <w:pPr>
              <w:spacing w:line="240" w:lineRule="auto"/>
              <w:jc w:val="center"/>
              <w:rPr>
                <w:rFonts w:ascii="Times New Roman" w:hAnsi="Times New Roman" w:cs="Times New Roman"/>
                <w:sz w:val="20"/>
                <w:szCs w:val="26"/>
              </w:rPr>
            </w:pPr>
            <w:r w:rsidRPr="00BB15FB">
              <w:rPr>
                <w:rFonts w:ascii="Times New Roman" w:hAnsi="Times New Roman" w:cs="Times New Roman"/>
                <w:sz w:val="20"/>
                <w:szCs w:val="26"/>
              </w:rPr>
              <w:t>Cuối năm     2019-2020</w:t>
            </w:r>
          </w:p>
        </w:tc>
        <w:tc>
          <w:tcPr>
            <w:tcW w:w="714"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18</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641</w:t>
            </w:r>
          </w:p>
        </w:tc>
        <w:tc>
          <w:tcPr>
            <w:tcW w:w="69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304</w:t>
            </w:r>
          </w:p>
        </w:tc>
        <w:tc>
          <w:tcPr>
            <w:tcW w:w="768"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595</w:t>
            </w:r>
          </w:p>
        </w:tc>
        <w:tc>
          <w:tcPr>
            <w:tcW w:w="956"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i/>
                <w:iCs/>
                <w:sz w:val="20"/>
                <w:szCs w:val="26"/>
              </w:rPr>
            </w:pPr>
            <w:r w:rsidRPr="00BB15FB">
              <w:rPr>
                <w:rFonts w:ascii="Times New Roman" w:hAnsi="Times New Roman" w:cs="Times New Roman"/>
                <w:b/>
                <w:i/>
                <w:iCs/>
                <w:sz w:val="20"/>
                <w:szCs w:val="26"/>
              </w:rPr>
              <w:t>92.82</w:t>
            </w:r>
          </w:p>
        </w:tc>
        <w:tc>
          <w:tcPr>
            <w:tcW w:w="6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43</w:t>
            </w:r>
          </w:p>
        </w:tc>
        <w:tc>
          <w:tcPr>
            <w:tcW w:w="868"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i/>
                <w:iCs/>
                <w:sz w:val="20"/>
                <w:szCs w:val="26"/>
              </w:rPr>
            </w:pPr>
            <w:r w:rsidRPr="00BB15FB">
              <w:rPr>
                <w:rFonts w:ascii="Times New Roman" w:hAnsi="Times New Roman" w:cs="Times New Roman"/>
                <w:b/>
                <w:i/>
                <w:iCs/>
                <w:sz w:val="20"/>
                <w:szCs w:val="26"/>
              </w:rPr>
              <w:t>6.71</w:t>
            </w:r>
          </w:p>
        </w:tc>
        <w:tc>
          <w:tcPr>
            <w:tcW w:w="596"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3</w:t>
            </w:r>
          </w:p>
        </w:tc>
        <w:tc>
          <w:tcPr>
            <w:tcW w:w="96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i/>
                <w:iCs/>
                <w:sz w:val="20"/>
                <w:szCs w:val="26"/>
              </w:rPr>
            </w:pPr>
            <w:r w:rsidRPr="00BB15FB">
              <w:rPr>
                <w:rFonts w:ascii="Times New Roman" w:hAnsi="Times New Roman" w:cs="Times New Roman"/>
                <w:b/>
                <w:i/>
                <w:iCs/>
                <w:sz w:val="20"/>
                <w:szCs w:val="26"/>
              </w:rPr>
              <w:t>0.47</w:t>
            </w:r>
          </w:p>
        </w:tc>
        <w:tc>
          <w:tcPr>
            <w:tcW w:w="790" w:type="dxa"/>
            <w:tcBorders>
              <w:top w:val="nil"/>
              <w:left w:val="nil"/>
              <w:bottom w:val="single" w:sz="4" w:space="0" w:color="auto"/>
              <w:right w:val="single" w:sz="4" w:space="0" w:color="auto"/>
            </w:tcBorders>
            <w:shd w:val="clear" w:color="auto" w:fill="CCFFFF"/>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0</w:t>
            </w:r>
          </w:p>
        </w:tc>
        <w:tc>
          <w:tcPr>
            <w:tcW w:w="900" w:type="dxa"/>
            <w:tcBorders>
              <w:top w:val="nil"/>
              <w:left w:val="nil"/>
              <w:bottom w:val="single" w:sz="4" w:space="0" w:color="auto"/>
              <w:right w:val="single" w:sz="4" w:space="0" w:color="auto"/>
            </w:tcBorders>
            <w:shd w:val="clear" w:color="auto" w:fill="auto"/>
            <w:noWrap/>
            <w:vAlign w:val="center"/>
          </w:tcPr>
          <w:p w:rsidR="00740696" w:rsidRPr="00BB15FB" w:rsidRDefault="00740696" w:rsidP="00E4500A">
            <w:pPr>
              <w:spacing w:line="240" w:lineRule="auto"/>
              <w:jc w:val="center"/>
              <w:rPr>
                <w:rFonts w:ascii="Times New Roman" w:hAnsi="Times New Roman" w:cs="Times New Roman"/>
                <w:b/>
                <w:bCs/>
                <w:sz w:val="20"/>
                <w:szCs w:val="26"/>
              </w:rPr>
            </w:pPr>
            <w:r w:rsidRPr="00BB15FB">
              <w:rPr>
                <w:rFonts w:ascii="Times New Roman" w:hAnsi="Times New Roman" w:cs="Times New Roman"/>
                <w:b/>
                <w:bCs/>
                <w:sz w:val="20"/>
                <w:szCs w:val="26"/>
              </w:rPr>
              <w:t>0</w:t>
            </w:r>
          </w:p>
        </w:tc>
      </w:tr>
    </w:tbl>
    <w:p w:rsidR="00BB15FB" w:rsidRPr="00B71D8E" w:rsidRDefault="00740696" w:rsidP="00E4500A">
      <w:pPr>
        <w:pStyle w:val="BodyText"/>
        <w:ind w:firstLine="720"/>
        <w:rPr>
          <w:sz w:val="26"/>
          <w:szCs w:val="26"/>
        </w:rPr>
      </w:pPr>
      <w:r w:rsidRPr="00B71D8E">
        <w:rPr>
          <w:b w:val="0"/>
          <w:sz w:val="26"/>
          <w:szCs w:val="26"/>
        </w:rPr>
        <w:t>So với năm học qua hạnh kiểm loại khá, tốt đạt 99,36% khá cao, không có hạnh kiểm loại yếu, hạnh kiểm xếp loại từ trung bình trở lên đạt 100%.</w:t>
      </w:r>
    </w:p>
    <w:p w:rsidR="00740696" w:rsidRPr="00BB15FB" w:rsidRDefault="00740696" w:rsidP="00E4500A">
      <w:pPr>
        <w:pStyle w:val="BodyText"/>
        <w:numPr>
          <w:ilvl w:val="0"/>
          <w:numId w:val="19"/>
        </w:numPr>
        <w:rPr>
          <w:bCs/>
          <w:sz w:val="20"/>
          <w:szCs w:val="26"/>
        </w:rPr>
      </w:pPr>
      <w:r w:rsidRPr="00B71D8E">
        <w:rPr>
          <w:color w:val="000000"/>
          <w:sz w:val="26"/>
          <w:szCs w:val="26"/>
          <w:highlight w:val="white"/>
          <w:lang w:val="pt-BR"/>
        </w:rPr>
        <w:t>Kết quả đánh giá học lực học sinh năm học 2020-2021</w:t>
      </w:r>
    </w:p>
    <w:tbl>
      <w:tblPr>
        <w:tblW w:w="9990" w:type="dxa"/>
        <w:tblInd w:w="-72" w:type="dxa"/>
        <w:tblLayout w:type="fixed"/>
        <w:tblLook w:val="0000" w:firstRow="0" w:lastRow="0" w:firstColumn="0" w:lastColumn="0" w:noHBand="0" w:noVBand="0"/>
      </w:tblPr>
      <w:tblGrid>
        <w:gridCol w:w="900"/>
        <w:gridCol w:w="720"/>
        <w:gridCol w:w="776"/>
        <w:gridCol w:w="664"/>
        <w:gridCol w:w="540"/>
        <w:gridCol w:w="900"/>
        <w:gridCol w:w="630"/>
        <w:gridCol w:w="810"/>
        <w:gridCol w:w="540"/>
        <w:gridCol w:w="900"/>
        <w:gridCol w:w="540"/>
        <w:gridCol w:w="810"/>
        <w:gridCol w:w="540"/>
        <w:gridCol w:w="720"/>
      </w:tblGrid>
      <w:tr w:rsidR="00740696" w:rsidRPr="00BB15FB" w:rsidTr="00A91554">
        <w:trPr>
          <w:trHeight w:val="300"/>
        </w:trPr>
        <w:tc>
          <w:tcPr>
            <w:tcW w:w="900"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KHỐI</w:t>
            </w:r>
          </w:p>
        </w:tc>
        <w:tc>
          <w:tcPr>
            <w:tcW w:w="72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TS</w:t>
            </w:r>
            <w:r w:rsidRPr="003A5CB1">
              <w:rPr>
                <w:rFonts w:ascii="Times New Roman" w:hAnsi="Times New Roman" w:cs="Times New Roman"/>
                <w:b/>
                <w:bCs/>
                <w:sz w:val="20"/>
                <w:szCs w:val="26"/>
              </w:rPr>
              <w:br/>
              <w:t>Lớp</w:t>
            </w:r>
          </w:p>
        </w:tc>
        <w:tc>
          <w:tcPr>
            <w:tcW w:w="144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Học sinh</w:t>
            </w:r>
            <w:r w:rsidRPr="003A5CB1">
              <w:rPr>
                <w:rFonts w:ascii="Times New Roman" w:hAnsi="Times New Roman" w:cs="Times New Roman"/>
                <w:b/>
                <w:bCs/>
                <w:sz w:val="20"/>
                <w:szCs w:val="26"/>
              </w:rPr>
              <w:br/>
              <w:t>cuối kỳ II</w:t>
            </w:r>
          </w:p>
        </w:tc>
        <w:tc>
          <w:tcPr>
            <w:tcW w:w="6930" w:type="dxa"/>
            <w:gridSpan w:val="10"/>
            <w:tcBorders>
              <w:top w:val="single" w:sz="8" w:space="0" w:color="auto"/>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HỌC LỰC</w:t>
            </w:r>
          </w:p>
        </w:tc>
      </w:tr>
      <w:tr w:rsidR="00740696" w:rsidRPr="00BB15FB" w:rsidTr="00A91554">
        <w:trPr>
          <w:trHeight w:val="300"/>
        </w:trPr>
        <w:tc>
          <w:tcPr>
            <w:tcW w:w="900" w:type="dxa"/>
            <w:vMerge/>
            <w:tcBorders>
              <w:top w:val="single" w:sz="8" w:space="0" w:color="auto"/>
              <w:left w:val="single" w:sz="8" w:space="0" w:color="auto"/>
              <w:bottom w:val="single" w:sz="4" w:space="0" w:color="000000"/>
              <w:right w:val="single" w:sz="4" w:space="0" w:color="auto"/>
            </w:tcBorders>
            <w:vAlign w:val="center"/>
          </w:tcPr>
          <w:p w:rsidR="00740696" w:rsidRPr="003A5CB1" w:rsidRDefault="00740696" w:rsidP="00E4500A">
            <w:pPr>
              <w:spacing w:line="240" w:lineRule="auto"/>
              <w:rPr>
                <w:rFonts w:ascii="Times New Roman" w:hAnsi="Times New Roman" w:cs="Times New Roman"/>
                <w:b/>
                <w:bCs/>
                <w:sz w:val="20"/>
                <w:szCs w:val="26"/>
              </w:rPr>
            </w:pPr>
          </w:p>
        </w:tc>
        <w:tc>
          <w:tcPr>
            <w:tcW w:w="720" w:type="dxa"/>
            <w:vMerge/>
            <w:tcBorders>
              <w:top w:val="single" w:sz="8" w:space="0" w:color="auto"/>
              <w:left w:val="single" w:sz="4" w:space="0" w:color="auto"/>
              <w:bottom w:val="single" w:sz="4" w:space="0" w:color="auto"/>
              <w:right w:val="single" w:sz="4" w:space="0" w:color="auto"/>
            </w:tcBorders>
            <w:vAlign w:val="center"/>
          </w:tcPr>
          <w:p w:rsidR="00740696" w:rsidRPr="003A5CB1" w:rsidRDefault="00740696" w:rsidP="00E4500A">
            <w:pPr>
              <w:spacing w:line="240" w:lineRule="auto"/>
              <w:rPr>
                <w:rFonts w:ascii="Times New Roman" w:hAnsi="Times New Roman" w:cs="Times New Roman"/>
                <w:b/>
                <w:bCs/>
                <w:sz w:val="20"/>
                <w:szCs w:val="26"/>
              </w:rPr>
            </w:pPr>
          </w:p>
        </w:tc>
        <w:tc>
          <w:tcPr>
            <w:tcW w:w="1440" w:type="dxa"/>
            <w:gridSpan w:val="2"/>
            <w:vMerge/>
            <w:tcBorders>
              <w:top w:val="single" w:sz="8" w:space="0" w:color="auto"/>
              <w:left w:val="single" w:sz="4" w:space="0" w:color="auto"/>
              <w:bottom w:val="single" w:sz="4" w:space="0" w:color="auto"/>
              <w:right w:val="single" w:sz="4" w:space="0" w:color="auto"/>
            </w:tcBorders>
            <w:vAlign w:val="center"/>
          </w:tcPr>
          <w:p w:rsidR="00740696" w:rsidRPr="003A5CB1" w:rsidRDefault="00740696" w:rsidP="00E4500A">
            <w:pPr>
              <w:spacing w:line="240" w:lineRule="auto"/>
              <w:rPr>
                <w:rFonts w:ascii="Times New Roman" w:hAnsi="Times New Roman" w:cs="Times New Roman"/>
                <w:b/>
                <w:bCs/>
                <w:sz w:val="20"/>
                <w:szCs w:val="26"/>
              </w:rPr>
            </w:pP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GIỎI</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KHÁ</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TR. BÌNH</w:t>
            </w:r>
          </w:p>
        </w:tc>
        <w:tc>
          <w:tcPr>
            <w:tcW w:w="1350" w:type="dxa"/>
            <w:gridSpan w:val="2"/>
            <w:tcBorders>
              <w:top w:val="single" w:sz="4" w:space="0" w:color="auto"/>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YẾU</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KÉM</w:t>
            </w:r>
          </w:p>
        </w:tc>
      </w:tr>
      <w:tr w:rsidR="00740696" w:rsidRPr="00BB15FB" w:rsidTr="00A91554">
        <w:trPr>
          <w:trHeight w:val="300"/>
        </w:trPr>
        <w:tc>
          <w:tcPr>
            <w:tcW w:w="900" w:type="dxa"/>
            <w:vMerge/>
            <w:tcBorders>
              <w:top w:val="single" w:sz="8" w:space="0" w:color="auto"/>
              <w:left w:val="single" w:sz="8" w:space="0" w:color="auto"/>
              <w:bottom w:val="single" w:sz="4" w:space="0" w:color="000000"/>
              <w:right w:val="single" w:sz="4" w:space="0" w:color="auto"/>
            </w:tcBorders>
            <w:vAlign w:val="center"/>
          </w:tcPr>
          <w:p w:rsidR="00740696" w:rsidRPr="003A5CB1" w:rsidRDefault="00740696" w:rsidP="00E4500A">
            <w:pPr>
              <w:spacing w:line="240" w:lineRule="auto"/>
              <w:rPr>
                <w:rFonts w:ascii="Times New Roman" w:hAnsi="Times New Roman" w:cs="Times New Roman"/>
                <w:b/>
                <w:bCs/>
                <w:sz w:val="20"/>
                <w:szCs w:val="26"/>
              </w:rPr>
            </w:pPr>
          </w:p>
        </w:tc>
        <w:tc>
          <w:tcPr>
            <w:tcW w:w="720" w:type="dxa"/>
            <w:vMerge/>
            <w:tcBorders>
              <w:top w:val="single" w:sz="8" w:space="0" w:color="auto"/>
              <w:left w:val="single" w:sz="4" w:space="0" w:color="auto"/>
              <w:bottom w:val="single" w:sz="4" w:space="0" w:color="auto"/>
              <w:right w:val="single" w:sz="4" w:space="0" w:color="auto"/>
            </w:tcBorders>
            <w:vAlign w:val="center"/>
          </w:tcPr>
          <w:p w:rsidR="00740696" w:rsidRPr="003A5CB1" w:rsidRDefault="00740696" w:rsidP="00E4500A">
            <w:pPr>
              <w:spacing w:line="240" w:lineRule="auto"/>
              <w:rPr>
                <w:rFonts w:ascii="Times New Roman" w:hAnsi="Times New Roman" w:cs="Times New Roman"/>
                <w:b/>
                <w:bCs/>
                <w:sz w:val="20"/>
                <w:szCs w:val="26"/>
              </w:rPr>
            </w:pPr>
          </w:p>
        </w:tc>
        <w:tc>
          <w:tcPr>
            <w:tcW w:w="776"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TS</w:t>
            </w:r>
          </w:p>
        </w:tc>
        <w:tc>
          <w:tcPr>
            <w:tcW w:w="664"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Nữ</w:t>
            </w:r>
          </w:p>
        </w:tc>
        <w:tc>
          <w:tcPr>
            <w:tcW w:w="540"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SL</w:t>
            </w:r>
          </w:p>
        </w:tc>
        <w:tc>
          <w:tcPr>
            <w:tcW w:w="900"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TL %</w:t>
            </w:r>
          </w:p>
        </w:tc>
        <w:tc>
          <w:tcPr>
            <w:tcW w:w="630"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SL</w:t>
            </w:r>
          </w:p>
        </w:tc>
        <w:tc>
          <w:tcPr>
            <w:tcW w:w="810"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TL %</w:t>
            </w:r>
          </w:p>
        </w:tc>
        <w:tc>
          <w:tcPr>
            <w:tcW w:w="540"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SL</w:t>
            </w:r>
          </w:p>
        </w:tc>
        <w:tc>
          <w:tcPr>
            <w:tcW w:w="900"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TL %</w:t>
            </w:r>
          </w:p>
        </w:tc>
        <w:tc>
          <w:tcPr>
            <w:tcW w:w="540"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SL</w:t>
            </w:r>
          </w:p>
        </w:tc>
        <w:tc>
          <w:tcPr>
            <w:tcW w:w="810"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TL %</w:t>
            </w:r>
          </w:p>
        </w:tc>
        <w:tc>
          <w:tcPr>
            <w:tcW w:w="540"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SL</w:t>
            </w:r>
          </w:p>
        </w:tc>
        <w:tc>
          <w:tcPr>
            <w:tcW w:w="720" w:type="dxa"/>
            <w:tcBorders>
              <w:top w:val="nil"/>
              <w:left w:val="nil"/>
              <w:bottom w:val="single" w:sz="4"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TL %</w:t>
            </w:r>
          </w:p>
        </w:tc>
      </w:tr>
      <w:tr w:rsidR="00740696" w:rsidRPr="00BB15FB" w:rsidTr="00A91554">
        <w:trPr>
          <w:trHeight w:val="479"/>
        </w:trPr>
        <w:tc>
          <w:tcPr>
            <w:tcW w:w="900" w:type="dxa"/>
            <w:tcBorders>
              <w:top w:val="nil"/>
              <w:left w:val="single" w:sz="8" w:space="0" w:color="auto"/>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6</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5</w:t>
            </w:r>
          </w:p>
        </w:tc>
        <w:tc>
          <w:tcPr>
            <w:tcW w:w="776"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176</w:t>
            </w:r>
          </w:p>
        </w:tc>
        <w:tc>
          <w:tcPr>
            <w:tcW w:w="664"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Cs/>
                <w:sz w:val="20"/>
                <w:szCs w:val="26"/>
              </w:rPr>
            </w:pPr>
            <w:r w:rsidRPr="003A5CB1">
              <w:rPr>
                <w:rFonts w:ascii="Times New Roman" w:hAnsi="Times New Roman" w:cs="Times New Roman"/>
                <w:bCs/>
                <w:sz w:val="20"/>
                <w:szCs w:val="26"/>
              </w:rPr>
              <w:t>84</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77</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43.75</w:t>
            </w:r>
          </w:p>
        </w:tc>
        <w:tc>
          <w:tcPr>
            <w:tcW w:w="63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62</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35.23</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36</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20.45</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1</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0.57</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0</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0</w:t>
            </w:r>
          </w:p>
        </w:tc>
      </w:tr>
      <w:tr w:rsidR="00740696" w:rsidRPr="00BB15FB" w:rsidTr="00A91554">
        <w:trPr>
          <w:trHeight w:val="315"/>
        </w:trPr>
        <w:tc>
          <w:tcPr>
            <w:tcW w:w="900" w:type="dxa"/>
            <w:tcBorders>
              <w:top w:val="nil"/>
              <w:left w:val="single" w:sz="8" w:space="0" w:color="auto"/>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7</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5</w:t>
            </w:r>
          </w:p>
        </w:tc>
        <w:tc>
          <w:tcPr>
            <w:tcW w:w="776"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164</w:t>
            </w:r>
          </w:p>
        </w:tc>
        <w:tc>
          <w:tcPr>
            <w:tcW w:w="664"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Cs/>
                <w:sz w:val="20"/>
                <w:szCs w:val="26"/>
              </w:rPr>
            </w:pPr>
            <w:r w:rsidRPr="003A5CB1">
              <w:rPr>
                <w:rFonts w:ascii="Times New Roman" w:hAnsi="Times New Roman" w:cs="Times New Roman"/>
                <w:bCs/>
                <w:sz w:val="20"/>
                <w:szCs w:val="26"/>
              </w:rPr>
              <w:t>84</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46</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28.05</w:t>
            </w:r>
          </w:p>
        </w:tc>
        <w:tc>
          <w:tcPr>
            <w:tcW w:w="63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78</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47.56</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40</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24.39</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0</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0</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0</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0</w:t>
            </w:r>
          </w:p>
        </w:tc>
      </w:tr>
      <w:tr w:rsidR="00740696" w:rsidRPr="00BB15FB" w:rsidTr="00A91554">
        <w:trPr>
          <w:trHeight w:val="315"/>
        </w:trPr>
        <w:tc>
          <w:tcPr>
            <w:tcW w:w="900" w:type="dxa"/>
            <w:tcBorders>
              <w:top w:val="nil"/>
              <w:left w:val="single" w:sz="8" w:space="0" w:color="auto"/>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8</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4</w:t>
            </w:r>
          </w:p>
        </w:tc>
        <w:tc>
          <w:tcPr>
            <w:tcW w:w="776"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149</w:t>
            </w:r>
          </w:p>
        </w:tc>
        <w:tc>
          <w:tcPr>
            <w:tcW w:w="664"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Cs/>
                <w:sz w:val="20"/>
                <w:szCs w:val="26"/>
              </w:rPr>
            </w:pPr>
            <w:r w:rsidRPr="003A5CB1">
              <w:rPr>
                <w:rFonts w:ascii="Times New Roman" w:hAnsi="Times New Roman" w:cs="Times New Roman"/>
                <w:bCs/>
                <w:sz w:val="20"/>
                <w:szCs w:val="26"/>
              </w:rPr>
              <w:t>67</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46</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30.87</w:t>
            </w:r>
          </w:p>
        </w:tc>
        <w:tc>
          <w:tcPr>
            <w:tcW w:w="63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64</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42.95</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38</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25.50</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1</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0.67</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0</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0</w:t>
            </w:r>
          </w:p>
        </w:tc>
      </w:tr>
      <w:tr w:rsidR="00740696" w:rsidRPr="00BB15FB" w:rsidTr="00A91554">
        <w:trPr>
          <w:trHeight w:val="315"/>
        </w:trPr>
        <w:tc>
          <w:tcPr>
            <w:tcW w:w="900" w:type="dxa"/>
            <w:tcBorders>
              <w:top w:val="nil"/>
              <w:left w:val="single" w:sz="8" w:space="0" w:color="auto"/>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9</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4</w:t>
            </w:r>
          </w:p>
        </w:tc>
        <w:tc>
          <w:tcPr>
            <w:tcW w:w="776"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141</w:t>
            </w:r>
          </w:p>
        </w:tc>
        <w:tc>
          <w:tcPr>
            <w:tcW w:w="664"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Cs/>
                <w:sz w:val="20"/>
                <w:szCs w:val="26"/>
              </w:rPr>
            </w:pPr>
            <w:r w:rsidRPr="003A5CB1">
              <w:rPr>
                <w:rFonts w:ascii="Times New Roman" w:hAnsi="Times New Roman" w:cs="Times New Roman"/>
                <w:bCs/>
                <w:sz w:val="20"/>
                <w:szCs w:val="26"/>
              </w:rPr>
              <w:t>71</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47</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33.33</w:t>
            </w:r>
          </w:p>
        </w:tc>
        <w:tc>
          <w:tcPr>
            <w:tcW w:w="63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78</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55.32</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16</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11.35</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0</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0</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sz w:val="20"/>
                <w:szCs w:val="26"/>
              </w:rPr>
            </w:pPr>
            <w:r w:rsidRPr="003A5CB1">
              <w:rPr>
                <w:rFonts w:ascii="Times New Roman" w:hAnsi="Times New Roman" w:cs="Times New Roman"/>
                <w:sz w:val="20"/>
                <w:szCs w:val="26"/>
              </w:rPr>
              <w:t>0</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i/>
                <w:iCs/>
                <w:sz w:val="20"/>
                <w:szCs w:val="26"/>
              </w:rPr>
            </w:pPr>
            <w:r w:rsidRPr="003A5CB1">
              <w:rPr>
                <w:rFonts w:ascii="Times New Roman" w:hAnsi="Times New Roman" w:cs="Times New Roman"/>
                <w:i/>
                <w:iCs/>
                <w:sz w:val="20"/>
                <w:szCs w:val="26"/>
              </w:rPr>
              <w:t>0</w:t>
            </w:r>
          </w:p>
        </w:tc>
      </w:tr>
      <w:tr w:rsidR="00740696" w:rsidRPr="00BB15FB" w:rsidTr="00A91554">
        <w:trPr>
          <w:trHeight w:val="315"/>
        </w:trPr>
        <w:tc>
          <w:tcPr>
            <w:tcW w:w="900" w:type="dxa"/>
            <w:tcBorders>
              <w:top w:val="nil"/>
              <w:left w:val="single" w:sz="8" w:space="0" w:color="auto"/>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TC</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18</w:t>
            </w:r>
          </w:p>
        </w:tc>
        <w:tc>
          <w:tcPr>
            <w:tcW w:w="776"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630</w:t>
            </w:r>
          </w:p>
        </w:tc>
        <w:tc>
          <w:tcPr>
            <w:tcW w:w="664"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306</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216</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i/>
                <w:iCs/>
                <w:sz w:val="20"/>
                <w:szCs w:val="26"/>
              </w:rPr>
            </w:pPr>
            <w:r w:rsidRPr="003A5CB1">
              <w:rPr>
                <w:rFonts w:ascii="Times New Roman" w:hAnsi="Times New Roman" w:cs="Times New Roman"/>
                <w:b/>
                <w:i/>
                <w:iCs/>
                <w:sz w:val="20"/>
                <w:szCs w:val="26"/>
              </w:rPr>
              <w:t>34.29</w:t>
            </w:r>
          </w:p>
        </w:tc>
        <w:tc>
          <w:tcPr>
            <w:tcW w:w="63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282</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i/>
                <w:iCs/>
                <w:sz w:val="20"/>
                <w:szCs w:val="26"/>
              </w:rPr>
            </w:pPr>
            <w:r w:rsidRPr="003A5CB1">
              <w:rPr>
                <w:rFonts w:ascii="Times New Roman" w:hAnsi="Times New Roman" w:cs="Times New Roman"/>
                <w:b/>
                <w:i/>
                <w:iCs/>
                <w:sz w:val="20"/>
                <w:szCs w:val="26"/>
              </w:rPr>
              <w:t>44.76</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130</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i/>
                <w:iCs/>
                <w:sz w:val="20"/>
                <w:szCs w:val="26"/>
              </w:rPr>
            </w:pPr>
            <w:r w:rsidRPr="003A5CB1">
              <w:rPr>
                <w:rFonts w:ascii="Times New Roman" w:hAnsi="Times New Roman" w:cs="Times New Roman"/>
                <w:b/>
                <w:i/>
                <w:iCs/>
                <w:sz w:val="20"/>
                <w:szCs w:val="26"/>
              </w:rPr>
              <w:t>20.63</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2</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i/>
                <w:iCs/>
                <w:sz w:val="20"/>
                <w:szCs w:val="26"/>
              </w:rPr>
            </w:pPr>
            <w:r w:rsidRPr="003A5CB1">
              <w:rPr>
                <w:rFonts w:ascii="Times New Roman" w:hAnsi="Times New Roman" w:cs="Times New Roman"/>
                <w:b/>
                <w:i/>
                <w:iCs/>
                <w:sz w:val="20"/>
                <w:szCs w:val="26"/>
              </w:rPr>
              <w:t>0.32</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0</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i/>
                <w:iCs/>
                <w:sz w:val="20"/>
                <w:szCs w:val="26"/>
              </w:rPr>
            </w:pPr>
            <w:r w:rsidRPr="003A5CB1">
              <w:rPr>
                <w:rFonts w:ascii="Times New Roman" w:hAnsi="Times New Roman" w:cs="Times New Roman"/>
                <w:b/>
                <w:i/>
                <w:iCs/>
                <w:sz w:val="20"/>
                <w:szCs w:val="26"/>
              </w:rPr>
              <w:t>0</w:t>
            </w:r>
          </w:p>
        </w:tc>
      </w:tr>
      <w:tr w:rsidR="00740696" w:rsidRPr="00BB15FB" w:rsidTr="00A91554">
        <w:trPr>
          <w:trHeight w:val="915"/>
        </w:trPr>
        <w:tc>
          <w:tcPr>
            <w:tcW w:w="900" w:type="dxa"/>
            <w:tcBorders>
              <w:top w:val="nil"/>
              <w:left w:val="single" w:sz="8" w:space="0" w:color="auto"/>
              <w:bottom w:val="single" w:sz="8" w:space="0" w:color="auto"/>
              <w:right w:val="single" w:sz="4" w:space="0" w:color="auto"/>
            </w:tcBorders>
            <w:shd w:val="clear" w:color="auto" w:fill="auto"/>
            <w:vAlign w:val="center"/>
          </w:tcPr>
          <w:p w:rsidR="00740696" w:rsidRPr="003A5CB1" w:rsidRDefault="00740696" w:rsidP="00E4500A">
            <w:pPr>
              <w:spacing w:line="240" w:lineRule="auto"/>
              <w:jc w:val="center"/>
              <w:rPr>
                <w:rFonts w:ascii="Times New Roman" w:hAnsi="Times New Roman" w:cs="Times New Roman"/>
                <w:b/>
                <w:sz w:val="20"/>
                <w:szCs w:val="26"/>
              </w:rPr>
            </w:pPr>
            <w:r w:rsidRPr="003A5CB1">
              <w:rPr>
                <w:rFonts w:ascii="Times New Roman" w:hAnsi="Times New Roman" w:cs="Times New Roman"/>
                <w:b/>
                <w:sz w:val="20"/>
                <w:szCs w:val="26"/>
              </w:rPr>
              <w:t>CN    2019-2020</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18</w:t>
            </w:r>
          </w:p>
        </w:tc>
        <w:tc>
          <w:tcPr>
            <w:tcW w:w="776"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641</w:t>
            </w:r>
          </w:p>
        </w:tc>
        <w:tc>
          <w:tcPr>
            <w:tcW w:w="664"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304</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221</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i/>
                <w:iCs/>
                <w:sz w:val="20"/>
                <w:szCs w:val="26"/>
              </w:rPr>
            </w:pPr>
            <w:r w:rsidRPr="003A5CB1">
              <w:rPr>
                <w:rFonts w:ascii="Times New Roman" w:hAnsi="Times New Roman" w:cs="Times New Roman"/>
                <w:b/>
                <w:i/>
                <w:iCs/>
                <w:sz w:val="20"/>
                <w:szCs w:val="26"/>
              </w:rPr>
              <w:t>34.48</w:t>
            </w:r>
          </w:p>
        </w:tc>
        <w:tc>
          <w:tcPr>
            <w:tcW w:w="63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278</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i/>
                <w:iCs/>
                <w:sz w:val="20"/>
                <w:szCs w:val="26"/>
              </w:rPr>
            </w:pPr>
            <w:r w:rsidRPr="003A5CB1">
              <w:rPr>
                <w:rFonts w:ascii="Times New Roman" w:hAnsi="Times New Roman" w:cs="Times New Roman"/>
                <w:b/>
                <w:i/>
                <w:iCs/>
                <w:sz w:val="20"/>
                <w:szCs w:val="26"/>
              </w:rPr>
              <w:t>43.37</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141</w:t>
            </w:r>
          </w:p>
        </w:tc>
        <w:tc>
          <w:tcPr>
            <w:tcW w:w="90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i/>
                <w:iCs/>
                <w:sz w:val="20"/>
                <w:szCs w:val="26"/>
              </w:rPr>
            </w:pPr>
            <w:r w:rsidRPr="003A5CB1">
              <w:rPr>
                <w:rFonts w:ascii="Times New Roman" w:hAnsi="Times New Roman" w:cs="Times New Roman"/>
                <w:b/>
                <w:i/>
                <w:iCs/>
                <w:sz w:val="20"/>
                <w:szCs w:val="26"/>
              </w:rPr>
              <w:t>22.00</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1</w:t>
            </w:r>
          </w:p>
        </w:tc>
        <w:tc>
          <w:tcPr>
            <w:tcW w:w="81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i/>
                <w:iCs/>
                <w:sz w:val="20"/>
                <w:szCs w:val="26"/>
              </w:rPr>
            </w:pPr>
            <w:r w:rsidRPr="003A5CB1">
              <w:rPr>
                <w:rFonts w:ascii="Times New Roman" w:hAnsi="Times New Roman" w:cs="Times New Roman"/>
                <w:b/>
                <w:i/>
                <w:iCs/>
                <w:sz w:val="20"/>
                <w:szCs w:val="26"/>
              </w:rPr>
              <w:t>0.16</w:t>
            </w:r>
          </w:p>
        </w:tc>
        <w:tc>
          <w:tcPr>
            <w:tcW w:w="540" w:type="dxa"/>
            <w:tcBorders>
              <w:top w:val="nil"/>
              <w:left w:val="nil"/>
              <w:bottom w:val="single" w:sz="4" w:space="0" w:color="auto"/>
              <w:right w:val="single" w:sz="4" w:space="0" w:color="auto"/>
            </w:tcBorders>
            <w:shd w:val="clear" w:color="auto" w:fill="CCFFFF"/>
            <w:noWrap/>
            <w:vAlign w:val="center"/>
          </w:tcPr>
          <w:p w:rsidR="00740696" w:rsidRPr="003A5CB1" w:rsidRDefault="00740696" w:rsidP="00E4500A">
            <w:pPr>
              <w:spacing w:line="240" w:lineRule="auto"/>
              <w:jc w:val="center"/>
              <w:rPr>
                <w:rFonts w:ascii="Times New Roman" w:hAnsi="Times New Roman" w:cs="Times New Roman"/>
                <w:b/>
                <w:bCs/>
                <w:sz w:val="20"/>
                <w:szCs w:val="26"/>
              </w:rPr>
            </w:pPr>
            <w:r w:rsidRPr="003A5CB1">
              <w:rPr>
                <w:rFonts w:ascii="Times New Roman" w:hAnsi="Times New Roman" w:cs="Times New Roman"/>
                <w:b/>
                <w:bCs/>
                <w:sz w:val="20"/>
                <w:szCs w:val="26"/>
              </w:rPr>
              <w:t>0</w:t>
            </w:r>
          </w:p>
        </w:tc>
        <w:tc>
          <w:tcPr>
            <w:tcW w:w="720" w:type="dxa"/>
            <w:tcBorders>
              <w:top w:val="nil"/>
              <w:left w:val="nil"/>
              <w:bottom w:val="single" w:sz="4" w:space="0" w:color="auto"/>
              <w:right w:val="single" w:sz="4" w:space="0" w:color="auto"/>
            </w:tcBorders>
            <w:shd w:val="clear" w:color="auto" w:fill="auto"/>
            <w:noWrap/>
            <w:vAlign w:val="center"/>
          </w:tcPr>
          <w:p w:rsidR="00740696" w:rsidRPr="003A5CB1" w:rsidRDefault="00740696" w:rsidP="00E4500A">
            <w:pPr>
              <w:spacing w:line="240" w:lineRule="auto"/>
              <w:jc w:val="center"/>
              <w:rPr>
                <w:rFonts w:ascii="Times New Roman" w:hAnsi="Times New Roman" w:cs="Times New Roman"/>
                <w:b/>
                <w:i/>
                <w:iCs/>
                <w:sz w:val="20"/>
                <w:szCs w:val="26"/>
              </w:rPr>
            </w:pPr>
            <w:r w:rsidRPr="003A5CB1">
              <w:rPr>
                <w:rFonts w:ascii="Times New Roman" w:hAnsi="Times New Roman" w:cs="Times New Roman"/>
                <w:b/>
                <w:i/>
                <w:iCs/>
                <w:sz w:val="20"/>
                <w:szCs w:val="26"/>
              </w:rPr>
              <w:t>0</w:t>
            </w:r>
          </w:p>
        </w:tc>
      </w:tr>
    </w:tbl>
    <w:p w:rsidR="00740696" w:rsidRPr="00B71D8E" w:rsidRDefault="00740696" w:rsidP="00E4500A">
      <w:pPr>
        <w:pStyle w:val="BodyText"/>
        <w:ind w:firstLine="720"/>
        <w:rPr>
          <w:b w:val="0"/>
          <w:sz w:val="26"/>
          <w:szCs w:val="26"/>
        </w:rPr>
      </w:pPr>
      <w:r w:rsidRPr="00B71D8E">
        <w:rPr>
          <w:b w:val="0"/>
          <w:sz w:val="26"/>
          <w:szCs w:val="26"/>
        </w:rPr>
        <w:lastRenderedPageBreak/>
        <w:t xml:space="preserve">So với năm học qua tỉ lệ học lực loại khá, giỏi tăng nhẹ chiếm 77,05%, loại trung bình giảm 1,37%, loại yếu tăng nhẹ 0,16%, không có loại học lực loại kém. </w:t>
      </w:r>
      <w:r w:rsidR="00BB15FB">
        <w:rPr>
          <w:b w:val="0"/>
          <w:sz w:val="26"/>
          <w:szCs w:val="26"/>
        </w:rPr>
        <w:t>Số lượng học sinh lên lớp sau thi lại đạt 100%.</w:t>
      </w:r>
    </w:p>
    <w:p w:rsidR="00740696" w:rsidRPr="00B71D8E" w:rsidRDefault="00740696" w:rsidP="00E4500A">
      <w:pPr>
        <w:pStyle w:val="BodyText"/>
        <w:ind w:firstLine="539"/>
        <w:rPr>
          <w:sz w:val="26"/>
          <w:szCs w:val="26"/>
        </w:rPr>
      </w:pPr>
      <w:r w:rsidRPr="00B71D8E">
        <w:rPr>
          <w:sz w:val="26"/>
          <w:szCs w:val="26"/>
        </w:rPr>
        <w:t>3. Về chất lượng mũi nhọn:</w:t>
      </w:r>
    </w:p>
    <w:p w:rsidR="00740696" w:rsidRPr="00B71D8E" w:rsidRDefault="00740696" w:rsidP="00E4500A">
      <w:pPr>
        <w:pStyle w:val="BodyText"/>
        <w:ind w:firstLine="539"/>
        <w:rPr>
          <w:b w:val="0"/>
          <w:sz w:val="26"/>
          <w:szCs w:val="26"/>
        </w:rPr>
      </w:pPr>
      <w:r w:rsidRPr="00B71D8E">
        <w:rPr>
          <w:b w:val="0"/>
          <w:sz w:val="26"/>
          <w:szCs w:val="26"/>
        </w:rPr>
        <w:t>a/ Đối với học sinh giỏi văn hóa:</w:t>
      </w:r>
    </w:p>
    <w:p w:rsidR="00740696" w:rsidRPr="00B71D8E" w:rsidRDefault="00740696" w:rsidP="00E4500A">
      <w:pPr>
        <w:pStyle w:val="BodyText"/>
        <w:ind w:firstLine="539"/>
        <w:rPr>
          <w:b w:val="0"/>
          <w:sz w:val="26"/>
          <w:szCs w:val="26"/>
        </w:rPr>
      </w:pPr>
      <w:r w:rsidRPr="00B71D8E">
        <w:rPr>
          <w:b w:val="0"/>
          <w:sz w:val="26"/>
          <w:szCs w:val="26"/>
        </w:rPr>
        <w:t xml:space="preserve">Năm học 2020-2021 là năm học tiếp tục có nhiều biến động về thời gian do phải nghỉ học dài ngày để phòng chống dịch Covid-19, tuy nhiên nhà trường vẫn duy trì tốt công tác bồi dưỡng học sinh giỏi văn hóa 6,7,8 và tập luyện các môn thi đấu của giải HKPĐ ngay từ đầu năm học và tranh thủ thời gian khi học sinh đi học trở lại để bồi dưỡng. Trường có 09 em tham gia thi học sinh giỏi lớp 9 cấp tỉnh và đạt 03 giải ( 1 giải Ba ôn Địa, 1 giải khuyến khích môn Hóa, 1 giải khuyến khích môn Lý); </w:t>
      </w:r>
    </w:p>
    <w:p w:rsidR="00740696" w:rsidRPr="00B71D8E" w:rsidRDefault="00740696" w:rsidP="00E4500A">
      <w:pPr>
        <w:pStyle w:val="BodyText"/>
        <w:rPr>
          <w:b w:val="0"/>
          <w:sz w:val="26"/>
          <w:szCs w:val="26"/>
        </w:rPr>
      </w:pPr>
      <w:r w:rsidRPr="00B71D8E">
        <w:rPr>
          <w:b w:val="0"/>
          <w:sz w:val="26"/>
          <w:szCs w:val="26"/>
        </w:rPr>
        <w:t>Trường có 69 em tham gia dự khảo sát học sinh giỏi lớp 6,7,8 cấp huyện với 47/79 lượt đạt giải, chiếm 59,5%, xếp vị thứ Ba toàn đoàn giữ vững thành tích như năm học qua.</w:t>
      </w:r>
    </w:p>
    <w:p w:rsidR="00740696" w:rsidRPr="00B71D8E" w:rsidRDefault="00740696" w:rsidP="00E4500A">
      <w:pPr>
        <w:pStyle w:val="BodyText"/>
        <w:ind w:firstLine="539"/>
        <w:rPr>
          <w:b w:val="0"/>
          <w:sz w:val="26"/>
          <w:szCs w:val="26"/>
        </w:rPr>
      </w:pPr>
      <w:r w:rsidRPr="00B71D8E">
        <w:rPr>
          <w:b w:val="0"/>
          <w:sz w:val="26"/>
          <w:szCs w:val="26"/>
        </w:rPr>
        <w:t>b/ Đối với giải Hội khỏe Phù Đổng cấp huyện, tỉnh</w:t>
      </w:r>
    </w:p>
    <w:p w:rsidR="00740696" w:rsidRPr="00B71D8E" w:rsidRDefault="00740696" w:rsidP="00E4500A">
      <w:pPr>
        <w:pStyle w:val="BodyText"/>
        <w:ind w:firstLine="539"/>
        <w:rPr>
          <w:b w:val="0"/>
          <w:sz w:val="26"/>
          <w:szCs w:val="26"/>
        </w:rPr>
      </w:pPr>
      <w:r w:rsidRPr="00B71D8E">
        <w:rPr>
          <w:b w:val="0"/>
          <w:sz w:val="26"/>
          <w:szCs w:val="26"/>
        </w:rPr>
        <w:t>Trường có 20 em tham gia thi các môn TDTT trong khuôn khổ giải HKPĐ cấp tỉnh và đạt nhiều giải cá nhân và các huy chương khác.</w:t>
      </w:r>
    </w:p>
    <w:p w:rsidR="00740696" w:rsidRPr="00B71D8E" w:rsidRDefault="00740696" w:rsidP="00E3082A">
      <w:pPr>
        <w:pStyle w:val="BodyText"/>
        <w:ind w:firstLine="539"/>
        <w:rPr>
          <w:b w:val="0"/>
          <w:sz w:val="26"/>
          <w:szCs w:val="26"/>
        </w:rPr>
      </w:pPr>
      <w:r w:rsidRPr="00B71D8E">
        <w:rPr>
          <w:b w:val="0"/>
          <w:sz w:val="26"/>
          <w:szCs w:val="26"/>
        </w:rPr>
        <w:t xml:space="preserve">Về HKPĐ cấp huyện, trường đạt như sau:Giải nhất môn Aerobic </w:t>
      </w:r>
      <w:r w:rsidR="006C6B41" w:rsidRPr="00B71D8E">
        <w:rPr>
          <w:b w:val="0"/>
          <w:sz w:val="26"/>
          <w:szCs w:val="26"/>
        </w:rPr>
        <w:t>;</w:t>
      </w:r>
      <w:r w:rsidRPr="00B71D8E">
        <w:rPr>
          <w:b w:val="0"/>
          <w:sz w:val="26"/>
          <w:szCs w:val="26"/>
        </w:rPr>
        <w:t>Giải ba môn Đẩy gậy</w:t>
      </w:r>
      <w:r w:rsidR="00E3082A">
        <w:rPr>
          <w:b w:val="0"/>
          <w:sz w:val="26"/>
          <w:szCs w:val="26"/>
        </w:rPr>
        <w:t xml:space="preserve">; </w:t>
      </w:r>
      <w:r w:rsidRPr="00B71D8E">
        <w:rPr>
          <w:b w:val="0"/>
          <w:sz w:val="26"/>
          <w:szCs w:val="26"/>
        </w:rPr>
        <w:t xml:space="preserve">Giải ba môn Việt dã </w:t>
      </w:r>
      <w:r w:rsidR="006C6B41" w:rsidRPr="00B71D8E">
        <w:rPr>
          <w:b w:val="0"/>
          <w:sz w:val="26"/>
          <w:szCs w:val="26"/>
        </w:rPr>
        <w:t xml:space="preserve">; </w:t>
      </w:r>
      <w:r w:rsidRPr="00B71D8E">
        <w:rPr>
          <w:b w:val="0"/>
          <w:sz w:val="26"/>
          <w:szCs w:val="26"/>
        </w:rPr>
        <w:t>Giải ba môn Cờ vua</w:t>
      </w:r>
      <w:r w:rsidR="00E3082A">
        <w:rPr>
          <w:b w:val="0"/>
          <w:sz w:val="26"/>
          <w:szCs w:val="26"/>
        </w:rPr>
        <w:t>.</w:t>
      </w:r>
      <w:r w:rsidRPr="00B71D8E">
        <w:rPr>
          <w:b w:val="0"/>
          <w:sz w:val="26"/>
          <w:szCs w:val="26"/>
        </w:rPr>
        <w:t xml:space="preserve">Hội khỏe Phù Đổng cấp huyện nhà trường đạt giải ba toàn đoàn </w:t>
      </w:r>
      <w:r w:rsidR="00E3082A">
        <w:rPr>
          <w:b w:val="0"/>
          <w:sz w:val="26"/>
          <w:szCs w:val="26"/>
        </w:rPr>
        <w:t xml:space="preserve">và </w:t>
      </w:r>
      <w:r w:rsidRPr="00B71D8E">
        <w:rPr>
          <w:b w:val="0"/>
          <w:sz w:val="26"/>
          <w:szCs w:val="26"/>
        </w:rPr>
        <w:t>giữ vững thành tích so với năm học qua.</w:t>
      </w:r>
    </w:p>
    <w:p w:rsidR="00B91864" w:rsidRPr="00B71D8E" w:rsidRDefault="00740696" w:rsidP="00E4500A">
      <w:pPr>
        <w:spacing w:before="120" w:after="0" w:line="240" w:lineRule="auto"/>
        <w:jc w:val="both"/>
        <w:rPr>
          <w:rFonts w:ascii="Times New Roman" w:eastAsia="Times New Roman" w:hAnsi="Times New Roman" w:cs="Times New Roman"/>
          <w:b/>
          <w:color w:val="FF0000"/>
          <w:sz w:val="26"/>
          <w:szCs w:val="26"/>
          <w:highlight w:val="white"/>
          <w:lang w:val="pt-BR"/>
        </w:rPr>
      </w:pPr>
      <w:r w:rsidRPr="00B71D8E">
        <w:rPr>
          <w:rFonts w:ascii="Times New Roman" w:eastAsia="Times New Roman" w:hAnsi="Times New Roman" w:cs="Times New Roman"/>
          <w:b/>
          <w:color w:val="000000"/>
          <w:sz w:val="26"/>
          <w:szCs w:val="26"/>
          <w:highlight w:val="white"/>
          <w:lang w:val="pt-BR"/>
        </w:rPr>
        <w:t xml:space="preserve">4. </w:t>
      </w:r>
      <w:r w:rsidR="00B91864" w:rsidRPr="00B71D8E">
        <w:rPr>
          <w:rFonts w:ascii="Times New Roman" w:eastAsia="Times New Roman" w:hAnsi="Times New Roman" w:cs="Times New Roman"/>
          <w:b/>
          <w:color w:val="000000"/>
          <w:sz w:val="26"/>
          <w:szCs w:val="26"/>
          <w:highlight w:val="white"/>
          <w:lang w:val="pt-BR"/>
        </w:rPr>
        <w:t xml:space="preserve">Tình hình và kết quả công tác chỉ đạo, tổ chức và quản lý hoạt động chuyên môn trong trường trung học theo định hướng phát triển phẩm chất và năng lực học sinh. </w:t>
      </w:r>
    </w:p>
    <w:p w:rsidR="00B91864" w:rsidRPr="00B71D8E" w:rsidRDefault="00740696" w:rsidP="00E4500A">
      <w:pPr>
        <w:spacing w:before="120" w:after="0" w:line="240" w:lineRule="auto"/>
        <w:ind w:firstLine="567"/>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4</w:t>
      </w:r>
      <w:r w:rsidR="00B91864" w:rsidRPr="00B71D8E">
        <w:rPr>
          <w:rFonts w:ascii="Times New Roman" w:hAnsi="Times New Roman" w:cs="Times New Roman"/>
          <w:sz w:val="26"/>
          <w:szCs w:val="26"/>
          <w:highlight w:val="white"/>
          <w:lang w:val="pt-BR"/>
        </w:rPr>
        <w:t>.1. Tình hình và kết quả triển khai thực hiện Công văn số 4612/BGDĐT-GDTrH  ngày 03/10/2017 về việc hướng dẫn thực hiện chương trình giáo dục phổ thông hiện hành theo định hướng phát triển phẩm chất và năng lực họ</w:t>
      </w:r>
      <w:r w:rsidR="00E50F25" w:rsidRPr="00B71D8E">
        <w:rPr>
          <w:rFonts w:ascii="Times New Roman" w:hAnsi="Times New Roman" w:cs="Times New Roman"/>
          <w:sz w:val="26"/>
          <w:szCs w:val="26"/>
          <w:highlight w:val="white"/>
          <w:lang w:val="pt-BR"/>
        </w:rPr>
        <w:t xml:space="preserve">c sinh kể từ </w:t>
      </w:r>
      <w:r w:rsidR="00B91864" w:rsidRPr="00B71D8E">
        <w:rPr>
          <w:rFonts w:ascii="Times New Roman" w:hAnsi="Times New Roman" w:cs="Times New Roman"/>
          <w:sz w:val="26"/>
          <w:szCs w:val="26"/>
          <w:highlight w:val="white"/>
          <w:lang w:val="pt-BR"/>
        </w:rPr>
        <w:t>năm học 2017-2018.</w:t>
      </w:r>
    </w:p>
    <w:p w:rsidR="00AD5540" w:rsidRPr="00B71D8E" w:rsidRDefault="00AD5540" w:rsidP="00E4500A">
      <w:pPr>
        <w:spacing w:before="120" w:after="0" w:line="240" w:lineRule="auto"/>
        <w:ind w:firstLine="567"/>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Nhà trường triển khai thực hiện đảm bảo chương trình giáo dục phổ thông hiện hành theo định hướng phát triển phẩm chất và năng lực học sinh từ năm học 2017-2018.</w:t>
      </w:r>
    </w:p>
    <w:p w:rsidR="00B91864" w:rsidRPr="00B71D8E" w:rsidRDefault="00740696" w:rsidP="00E4500A">
      <w:pPr>
        <w:spacing w:before="120" w:after="0" w:line="240" w:lineRule="auto"/>
        <w:ind w:firstLine="567"/>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4</w:t>
      </w:r>
      <w:r w:rsidR="00B91864" w:rsidRPr="00B71D8E">
        <w:rPr>
          <w:rFonts w:ascii="Times New Roman" w:hAnsi="Times New Roman" w:cs="Times New Roman"/>
          <w:sz w:val="26"/>
          <w:szCs w:val="26"/>
          <w:highlight w:val="white"/>
          <w:lang w:val="pt-BR"/>
        </w:rPr>
        <w:t>.2. Tình hình và kết quả đổi mới phương pháp, hình thức dạy học và kiểm tra, đánh giá theo định hướng phát triển phẩm chất và năng lực học sinh; các mô hình tổ chức các hoạt động giáo dục sáng tạo của địa phương.</w:t>
      </w:r>
    </w:p>
    <w:p w:rsidR="00B91864" w:rsidRPr="00B71D8E" w:rsidRDefault="00B91864" w:rsidP="00E4500A">
      <w:pPr>
        <w:spacing w:before="120" w:after="0" w:line="240" w:lineRule="auto"/>
        <w:ind w:firstLine="567"/>
        <w:jc w:val="both"/>
        <w:rPr>
          <w:rFonts w:ascii="Times New Roman" w:hAnsi="Times New Roman" w:cs="Times New Roman"/>
          <w:spacing w:val="-2"/>
          <w:sz w:val="26"/>
          <w:szCs w:val="26"/>
          <w:lang w:val="pt-BR"/>
        </w:rPr>
      </w:pPr>
      <w:r w:rsidRPr="00B71D8E">
        <w:rPr>
          <w:rFonts w:ascii="Times New Roman" w:hAnsi="Times New Roman" w:cs="Times New Roman"/>
          <w:spacing w:val="-2"/>
          <w:sz w:val="26"/>
          <w:szCs w:val="26"/>
          <w:lang w:val="pt-BR"/>
        </w:rPr>
        <w:t>a) Về đổi mới phương pháp, hình thức tổ chức dạy học.</w:t>
      </w:r>
    </w:p>
    <w:p w:rsidR="00251A81" w:rsidRPr="00B71D8E" w:rsidRDefault="00251A81" w:rsidP="00E4500A">
      <w:pPr>
        <w:spacing w:line="240" w:lineRule="auto"/>
        <w:ind w:firstLine="720"/>
        <w:jc w:val="both"/>
        <w:rPr>
          <w:rFonts w:ascii="Times New Roman" w:hAnsi="Times New Roman" w:cs="Times New Roman"/>
          <w:sz w:val="26"/>
          <w:szCs w:val="26"/>
        </w:rPr>
      </w:pPr>
      <w:r w:rsidRPr="00B71D8E">
        <w:rPr>
          <w:rFonts w:ascii="Times New Roman" w:hAnsi="Times New Roman" w:cs="Times New Roman"/>
          <w:sz w:val="26"/>
          <w:szCs w:val="26"/>
        </w:rPr>
        <w:t>Nhà trường đã thực hiện nghiêm túc kế hoạch nhiệm vụ năm học, chú trọng đổi mới phương pháp dạy học luôn lấy học sinh làm trung tâm, phát huy năng lực và phẩm chất người học, khuyến khích động viên học sinh và giúp đỡ học sinh khó khăn trong học tập.</w:t>
      </w:r>
    </w:p>
    <w:p w:rsidR="00251A81" w:rsidRPr="00B71D8E" w:rsidRDefault="00251A81" w:rsidP="00E4500A">
      <w:pPr>
        <w:spacing w:line="240" w:lineRule="auto"/>
        <w:ind w:firstLine="720"/>
        <w:jc w:val="both"/>
        <w:rPr>
          <w:rFonts w:ascii="Times New Roman" w:hAnsi="Times New Roman" w:cs="Times New Roman"/>
          <w:sz w:val="26"/>
          <w:szCs w:val="26"/>
        </w:rPr>
      </w:pPr>
      <w:r w:rsidRPr="00B71D8E">
        <w:rPr>
          <w:rFonts w:ascii="Times New Roman" w:hAnsi="Times New Roman" w:cs="Times New Roman"/>
          <w:sz w:val="26"/>
          <w:szCs w:val="26"/>
        </w:rPr>
        <w:t>Thực hiện dạy học và kiểm tra đánh gia học sinh theo Thông tư 26/2020/TT-BGDĐT, sửa đổi bổ sung một số điều của quy chế</w:t>
      </w:r>
      <w:r w:rsidR="005C42A0" w:rsidRPr="00B71D8E">
        <w:rPr>
          <w:rFonts w:ascii="Times New Roman" w:hAnsi="Times New Roman" w:cs="Times New Roman"/>
          <w:sz w:val="26"/>
          <w:szCs w:val="26"/>
        </w:rPr>
        <w:t xml:space="preserve"> đánh giá h</w:t>
      </w:r>
      <w:r w:rsidR="005C42A0" w:rsidRPr="00B71D8E">
        <w:rPr>
          <w:rFonts w:ascii="Times New Roman" w:hAnsi="Times New Roman" w:cs="Times New Roman"/>
          <w:sz w:val="26"/>
          <w:szCs w:val="26"/>
          <w:lang w:val="en-US"/>
        </w:rPr>
        <w:t>ọc</w:t>
      </w:r>
      <w:r w:rsidRPr="00B71D8E">
        <w:rPr>
          <w:rFonts w:ascii="Times New Roman" w:hAnsi="Times New Roman" w:cs="Times New Roman"/>
          <w:sz w:val="26"/>
          <w:szCs w:val="26"/>
        </w:rPr>
        <w:t xml:space="preserve"> sinh ban hành Thông tư 58 của Bộ GDĐT ở HK1 năm học 2020-2021.</w:t>
      </w:r>
    </w:p>
    <w:p w:rsidR="00251A81" w:rsidRPr="00B71D8E" w:rsidRDefault="00251A81" w:rsidP="00E4500A">
      <w:pPr>
        <w:spacing w:before="120" w:line="240" w:lineRule="auto"/>
        <w:jc w:val="both"/>
        <w:rPr>
          <w:rFonts w:ascii="Times New Roman" w:hAnsi="Times New Roman" w:cs="Times New Roman"/>
          <w:sz w:val="26"/>
          <w:szCs w:val="26"/>
          <w:lang w:val="es-BO"/>
        </w:rPr>
      </w:pPr>
      <w:r w:rsidRPr="00B71D8E">
        <w:rPr>
          <w:rFonts w:ascii="Times New Roman" w:hAnsi="Times New Roman" w:cs="Times New Roman"/>
          <w:b/>
          <w:i/>
          <w:sz w:val="26"/>
          <w:szCs w:val="26"/>
          <w:lang w:val="es-BO"/>
        </w:rPr>
        <w:t>Đổi mới phương pháp dạy học:</w:t>
      </w:r>
      <w:r w:rsidRPr="00B71D8E">
        <w:rPr>
          <w:rFonts w:ascii="Times New Roman" w:hAnsi="Times New Roman" w:cs="Times New Roman"/>
          <w:b/>
          <w:sz w:val="26"/>
          <w:szCs w:val="26"/>
          <w:lang w:val="es-BO"/>
        </w:rPr>
        <w:t xml:space="preserve"> </w:t>
      </w:r>
      <w:r w:rsidRPr="00B71D8E">
        <w:rPr>
          <w:rFonts w:ascii="Times New Roman" w:hAnsi="Times New Roman" w:cs="Times New Roman"/>
          <w:sz w:val="26"/>
          <w:szCs w:val="26"/>
          <w:lang w:val="es-BO"/>
        </w:rPr>
        <w:t>Triển khai soạn giảng mới theo nội dung được tập huấn chuyên môn trong hè ở tất cả các môn học;</w:t>
      </w:r>
    </w:p>
    <w:p w:rsidR="00251A81" w:rsidRPr="00B71D8E" w:rsidRDefault="00251A81" w:rsidP="00E4500A">
      <w:pPr>
        <w:spacing w:line="240" w:lineRule="auto"/>
        <w:ind w:firstLine="720"/>
        <w:jc w:val="both"/>
        <w:rPr>
          <w:rFonts w:ascii="Times New Roman" w:hAnsi="Times New Roman" w:cs="Times New Roman"/>
          <w:sz w:val="26"/>
          <w:szCs w:val="26"/>
          <w:lang w:val="es-BO"/>
        </w:rPr>
      </w:pPr>
      <w:r w:rsidRPr="00B71D8E">
        <w:rPr>
          <w:rFonts w:ascii="Times New Roman" w:hAnsi="Times New Roman" w:cs="Times New Roman"/>
          <w:sz w:val="26"/>
          <w:szCs w:val="26"/>
          <w:lang w:val="es-BO"/>
        </w:rPr>
        <w:t>Tiếp tục thực hiện đổi mới phương pháp dạy học theo hướng phát triển năng lực học sinh, sinh hoạt chuyên môn theo hướng nghiên cứu bài học;</w:t>
      </w:r>
    </w:p>
    <w:p w:rsidR="00251A81" w:rsidRPr="00B71D8E" w:rsidRDefault="00251A81" w:rsidP="00E4500A">
      <w:pPr>
        <w:spacing w:line="240" w:lineRule="auto"/>
        <w:ind w:firstLine="720"/>
        <w:jc w:val="both"/>
        <w:rPr>
          <w:rFonts w:ascii="Times New Roman" w:hAnsi="Times New Roman" w:cs="Times New Roman"/>
          <w:sz w:val="26"/>
          <w:szCs w:val="26"/>
          <w:lang w:val="es-BO"/>
        </w:rPr>
      </w:pPr>
      <w:r w:rsidRPr="00B71D8E">
        <w:rPr>
          <w:rFonts w:ascii="Times New Roman" w:hAnsi="Times New Roman" w:cs="Times New Roman"/>
          <w:sz w:val="26"/>
          <w:szCs w:val="26"/>
          <w:lang w:val="es-BO"/>
        </w:rPr>
        <w:t xml:space="preserve">Tiếp tục nâng cao chất lượng ra đề kiểm tra, thực hiện kiểm tra </w:t>
      </w:r>
      <w:r w:rsidR="00351DBA">
        <w:rPr>
          <w:rFonts w:ascii="Times New Roman" w:hAnsi="Times New Roman" w:cs="Times New Roman"/>
          <w:sz w:val="26"/>
          <w:szCs w:val="26"/>
          <w:lang w:val="es-BO"/>
        </w:rPr>
        <w:t xml:space="preserve">giữa kỳ </w:t>
      </w:r>
      <w:r w:rsidRPr="00B71D8E">
        <w:rPr>
          <w:rFonts w:ascii="Times New Roman" w:hAnsi="Times New Roman" w:cs="Times New Roman"/>
          <w:sz w:val="26"/>
          <w:szCs w:val="26"/>
          <w:lang w:val="es-BO"/>
        </w:rPr>
        <w:t>đồng loạt 03 môn Toán-NV và TA 6789</w:t>
      </w:r>
      <w:r w:rsidR="00F62E5A">
        <w:rPr>
          <w:rFonts w:ascii="Times New Roman" w:hAnsi="Times New Roman" w:cs="Times New Roman"/>
          <w:sz w:val="26"/>
          <w:szCs w:val="26"/>
          <w:lang w:val="es-BO"/>
        </w:rPr>
        <w:t xml:space="preserve">; </w:t>
      </w:r>
      <w:r w:rsidRPr="00B71D8E">
        <w:rPr>
          <w:rFonts w:ascii="Times New Roman" w:hAnsi="Times New Roman" w:cs="Times New Roman"/>
          <w:sz w:val="26"/>
          <w:szCs w:val="26"/>
          <w:lang w:val="es-BO"/>
        </w:rPr>
        <w:t xml:space="preserve">Tiếp tục tạo điều kiện cho đội ngũ nâng cao trình độ sử dụng </w:t>
      </w:r>
      <w:r w:rsidRPr="00B71D8E">
        <w:rPr>
          <w:rFonts w:ascii="Times New Roman" w:hAnsi="Times New Roman" w:cs="Times New Roman"/>
          <w:sz w:val="26"/>
          <w:szCs w:val="26"/>
          <w:lang w:val="es-BO"/>
        </w:rPr>
        <w:lastRenderedPageBreak/>
        <w:t>CNTT trong dạy học và quản lý</w:t>
      </w:r>
      <w:r w:rsidR="00F62E5A">
        <w:rPr>
          <w:rFonts w:ascii="Times New Roman" w:hAnsi="Times New Roman" w:cs="Times New Roman"/>
          <w:sz w:val="26"/>
          <w:szCs w:val="26"/>
          <w:lang w:val="es-BO"/>
        </w:rPr>
        <w:t>;</w:t>
      </w:r>
      <w:r w:rsidRPr="00B71D8E">
        <w:rPr>
          <w:rFonts w:ascii="Times New Roman" w:hAnsi="Times New Roman" w:cs="Times New Roman"/>
          <w:sz w:val="26"/>
          <w:szCs w:val="26"/>
          <w:lang w:val="es-BO"/>
        </w:rPr>
        <w:t>Triển khai dạy lồng ghép nội dung QPAN, phòn</w:t>
      </w:r>
      <w:r w:rsidR="00351DBA">
        <w:rPr>
          <w:rFonts w:ascii="Times New Roman" w:hAnsi="Times New Roman" w:cs="Times New Roman"/>
          <w:sz w:val="26"/>
          <w:szCs w:val="26"/>
          <w:lang w:val="es-BO"/>
        </w:rPr>
        <w:t>g</w:t>
      </w:r>
      <w:r w:rsidRPr="00B71D8E">
        <w:rPr>
          <w:rFonts w:ascii="Times New Roman" w:hAnsi="Times New Roman" w:cs="Times New Roman"/>
          <w:sz w:val="26"/>
          <w:szCs w:val="26"/>
          <w:lang w:val="es-BO"/>
        </w:rPr>
        <w:t xml:space="preserve"> tránh</w:t>
      </w:r>
      <w:r w:rsidR="00351DBA">
        <w:rPr>
          <w:rFonts w:ascii="Times New Roman" w:hAnsi="Times New Roman" w:cs="Times New Roman"/>
          <w:sz w:val="26"/>
          <w:szCs w:val="26"/>
          <w:lang w:val="es-BO"/>
        </w:rPr>
        <w:t xml:space="preserve"> tai nạn</w:t>
      </w:r>
      <w:r w:rsidRPr="00B71D8E">
        <w:rPr>
          <w:rFonts w:ascii="Times New Roman" w:hAnsi="Times New Roman" w:cs="Times New Roman"/>
          <w:sz w:val="26"/>
          <w:szCs w:val="26"/>
          <w:lang w:val="es-BO"/>
        </w:rPr>
        <w:t xml:space="preserve"> bom mìn trong các môn học như: NV, MT, AN, CD, Sử, Địa</w:t>
      </w:r>
    </w:p>
    <w:p w:rsidR="00251A81" w:rsidRPr="00B71D8E" w:rsidRDefault="00251A81" w:rsidP="00E4500A">
      <w:pPr>
        <w:spacing w:line="240" w:lineRule="auto"/>
        <w:ind w:firstLine="720"/>
        <w:jc w:val="both"/>
        <w:rPr>
          <w:rFonts w:ascii="Times New Roman" w:hAnsi="Times New Roman" w:cs="Times New Roman"/>
          <w:sz w:val="26"/>
          <w:szCs w:val="26"/>
          <w:lang w:val="es-BO"/>
        </w:rPr>
      </w:pPr>
      <w:r w:rsidRPr="00B71D8E">
        <w:rPr>
          <w:rFonts w:ascii="Times New Roman" w:hAnsi="Times New Roman" w:cs="Times New Roman"/>
          <w:sz w:val="26"/>
          <w:szCs w:val="26"/>
          <w:lang w:val="es-BO"/>
        </w:rPr>
        <w:t>Tổ chức CLB Tiếng Anh và thực hiện tương đối đảm bảo kế hoạch.</w:t>
      </w:r>
    </w:p>
    <w:p w:rsidR="00251A81" w:rsidRPr="00B71D8E" w:rsidRDefault="00251A81" w:rsidP="00E4500A">
      <w:pPr>
        <w:spacing w:before="120" w:line="240" w:lineRule="auto"/>
        <w:jc w:val="both"/>
        <w:rPr>
          <w:rFonts w:ascii="Times New Roman" w:hAnsi="Times New Roman" w:cs="Times New Roman"/>
          <w:sz w:val="26"/>
          <w:szCs w:val="26"/>
          <w:lang w:val="es-BO"/>
        </w:rPr>
      </w:pPr>
      <w:r w:rsidRPr="00B71D8E">
        <w:rPr>
          <w:rFonts w:ascii="Times New Roman" w:hAnsi="Times New Roman" w:cs="Times New Roman"/>
          <w:b/>
          <w:i/>
          <w:sz w:val="26"/>
          <w:szCs w:val="26"/>
          <w:lang w:val="es-BO"/>
        </w:rPr>
        <w:t>Đổi mới hình thức tổ chức dạy học:</w:t>
      </w:r>
      <w:r w:rsidRPr="00B71D8E">
        <w:rPr>
          <w:rFonts w:ascii="Times New Roman" w:hAnsi="Times New Roman" w:cs="Times New Roman"/>
          <w:sz w:val="26"/>
          <w:szCs w:val="26"/>
          <w:lang w:val="es-BO"/>
        </w:rPr>
        <w:t xml:space="preserve"> </w:t>
      </w:r>
    </w:p>
    <w:p w:rsidR="00251A81" w:rsidRPr="00B71D8E" w:rsidRDefault="00251A81" w:rsidP="00E4500A">
      <w:pPr>
        <w:spacing w:before="120" w:line="240" w:lineRule="auto"/>
        <w:ind w:firstLine="720"/>
        <w:jc w:val="both"/>
        <w:rPr>
          <w:rFonts w:ascii="Times New Roman" w:hAnsi="Times New Roman" w:cs="Times New Roman"/>
          <w:sz w:val="26"/>
          <w:szCs w:val="26"/>
          <w:lang w:val="es-BO"/>
        </w:rPr>
      </w:pPr>
      <w:r w:rsidRPr="00B71D8E">
        <w:rPr>
          <w:rFonts w:ascii="Times New Roman" w:hAnsi="Times New Roman" w:cs="Times New Roman"/>
          <w:sz w:val="26"/>
          <w:szCs w:val="26"/>
          <w:lang w:val="es-BO"/>
        </w:rPr>
        <w:t>Nhà trường có chỉ đạo GV thực hiện đa dạng hóa các hình thức học tập, bắt đầu chú ý các hoạt động trải nghiệm sáng tạo, nghiên cứu khoa học của học sinh; việc sử dụng các hình thức dạy học trên cơ sở ứng dụng công nghệ thông tin: Tập trung sử dụng trường học kết nối để giao lưu trao đổi học tập kinh nghiệm, HK1 các tổ đã tăng cường gửi bài lên THKN. Có 01 sản phẩm KHKT của học sinh đạt giải Nhì cấp huyện</w:t>
      </w:r>
    </w:p>
    <w:p w:rsidR="00B91864" w:rsidRPr="00B71D8E" w:rsidRDefault="00B91864" w:rsidP="00E4500A">
      <w:pPr>
        <w:spacing w:before="120" w:after="0" w:line="240" w:lineRule="auto"/>
        <w:ind w:firstLine="567"/>
        <w:jc w:val="both"/>
        <w:rPr>
          <w:rFonts w:ascii="Times New Roman" w:hAnsi="Times New Roman" w:cs="Times New Roman"/>
          <w:sz w:val="26"/>
          <w:szCs w:val="26"/>
          <w:shd w:val="clear" w:color="auto" w:fill="FFFFFF"/>
        </w:rPr>
      </w:pPr>
      <w:r w:rsidRPr="00B71D8E">
        <w:rPr>
          <w:rFonts w:ascii="Times New Roman" w:hAnsi="Times New Roman" w:cs="Times New Roman"/>
          <w:sz w:val="26"/>
          <w:szCs w:val="26"/>
          <w:highlight w:val="white"/>
          <w:lang w:val="pt-BR"/>
        </w:rPr>
        <w:t>b) Về đổi mới kiểm tra, đánh giá</w:t>
      </w:r>
      <w:r w:rsidRPr="00B71D8E">
        <w:rPr>
          <w:rFonts w:ascii="Times New Roman" w:hAnsi="Times New Roman" w:cs="Times New Roman"/>
          <w:sz w:val="26"/>
          <w:szCs w:val="26"/>
          <w:shd w:val="clear" w:color="auto" w:fill="FFFFFF"/>
        </w:rPr>
        <w:t xml:space="preserve"> </w:t>
      </w:r>
    </w:p>
    <w:p w:rsidR="00251A81" w:rsidRPr="00B71D8E" w:rsidRDefault="00251A81" w:rsidP="00E4500A">
      <w:pPr>
        <w:spacing w:line="240" w:lineRule="auto"/>
        <w:ind w:firstLine="466"/>
        <w:jc w:val="both"/>
        <w:rPr>
          <w:rFonts w:ascii="Times New Roman" w:hAnsi="Times New Roman" w:cs="Times New Roman"/>
          <w:spacing w:val="-2"/>
          <w:sz w:val="26"/>
          <w:szCs w:val="26"/>
        </w:rPr>
      </w:pPr>
      <w:r w:rsidRPr="00B71D8E">
        <w:rPr>
          <w:rFonts w:ascii="Times New Roman" w:hAnsi="Times New Roman" w:cs="Times New Roman"/>
          <w:sz w:val="26"/>
          <w:szCs w:val="26"/>
          <w:lang w:val="es-BO"/>
        </w:rPr>
        <w:t>Đã tổ chức nghiêm túc việc kiểm tra</w:t>
      </w:r>
      <w:r w:rsidR="009A6D92">
        <w:rPr>
          <w:rFonts w:ascii="Times New Roman" w:hAnsi="Times New Roman" w:cs="Times New Roman"/>
          <w:sz w:val="26"/>
          <w:szCs w:val="26"/>
          <w:lang w:val="es-BO"/>
        </w:rPr>
        <w:t xml:space="preserve"> giữa kỳ, cuối kỳ</w:t>
      </w:r>
      <w:r w:rsidRPr="00B71D8E">
        <w:rPr>
          <w:rFonts w:ascii="Times New Roman" w:hAnsi="Times New Roman" w:cs="Times New Roman"/>
          <w:sz w:val="26"/>
          <w:szCs w:val="26"/>
          <w:lang w:val="es-BO"/>
        </w:rPr>
        <w:t xml:space="preserve"> nhằm đánh giá thực chất chất lượng dạy</w:t>
      </w:r>
      <w:r w:rsidR="009A6D92">
        <w:rPr>
          <w:rFonts w:ascii="Times New Roman" w:hAnsi="Times New Roman" w:cs="Times New Roman"/>
          <w:sz w:val="26"/>
          <w:szCs w:val="26"/>
          <w:lang w:val="es-BO"/>
        </w:rPr>
        <w:t xml:space="preserve"> và </w:t>
      </w:r>
      <w:r w:rsidRPr="00B71D8E">
        <w:rPr>
          <w:rFonts w:ascii="Times New Roman" w:hAnsi="Times New Roman" w:cs="Times New Roman"/>
          <w:sz w:val="26"/>
          <w:szCs w:val="26"/>
          <w:lang w:val="es-BO"/>
        </w:rPr>
        <w:t xml:space="preserve">học, đánh giá xếp loại </w:t>
      </w:r>
      <w:r w:rsidR="009A6D92">
        <w:rPr>
          <w:rFonts w:ascii="Times New Roman" w:hAnsi="Times New Roman" w:cs="Times New Roman"/>
          <w:sz w:val="26"/>
          <w:szCs w:val="26"/>
          <w:lang w:val="es-BO"/>
        </w:rPr>
        <w:t xml:space="preserve">học lực và </w:t>
      </w:r>
      <w:r w:rsidRPr="00B71D8E">
        <w:rPr>
          <w:rFonts w:ascii="Times New Roman" w:hAnsi="Times New Roman" w:cs="Times New Roman"/>
          <w:sz w:val="26"/>
          <w:szCs w:val="26"/>
          <w:lang w:val="es-BO"/>
        </w:rPr>
        <w:t xml:space="preserve">hạnh kiểm </w:t>
      </w:r>
      <w:r w:rsidR="009A6D92">
        <w:rPr>
          <w:rFonts w:ascii="Times New Roman" w:hAnsi="Times New Roman" w:cs="Times New Roman"/>
          <w:sz w:val="26"/>
          <w:szCs w:val="26"/>
          <w:lang w:val="es-BO"/>
        </w:rPr>
        <w:t>học sinh</w:t>
      </w:r>
      <w:r w:rsidRPr="00B71D8E">
        <w:rPr>
          <w:rFonts w:ascii="Times New Roman" w:hAnsi="Times New Roman" w:cs="Times New Roman"/>
          <w:sz w:val="26"/>
          <w:szCs w:val="26"/>
          <w:lang w:val="es-BO"/>
        </w:rPr>
        <w:t xml:space="preserve"> theo Thông tư </w:t>
      </w:r>
      <w:r w:rsidRPr="00B71D8E">
        <w:rPr>
          <w:rFonts w:ascii="Times New Roman" w:hAnsi="Times New Roman" w:cs="Times New Roman"/>
          <w:sz w:val="26"/>
          <w:szCs w:val="26"/>
        </w:rPr>
        <w:t>26/2020/TT-BGDĐT, sửa đổi bổ sung một số điều của quy chế đánh giá học sinh ban hành Thông tư 58 của Bộ GDĐT ở HK1 năm học 2020-2021.</w:t>
      </w:r>
      <w:r w:rsidR="00DF470B" w:rsidRPr="00B71D8E">
        <w:rPr>
          <w:rFonts w:ascii="Times New Roman" w:hAnsi="Times New Roman" w:cs="Times New Roman"/>
          <w:sz w:val="26"/>
          <w:szCs w:val="26"/>
          <w:lang w:val="en-US"/>
        </w:rPr>
        <w:t xml:space="preserve"> </w:t>
      </w:r>
      <w:r w:rsidRPr="00B71D8E">
        <w:rPr>
          <w:rFonts w:ascii="Times New Roman" w:hAnsi="Times New Roman" w:cs="Times New Roman"/>
          <w:sz w:val="26"/>
          <w:szCs w:val="26"/>
          <w:lang w:val="es-BO"/>
        </w:rPr>
        <w:t>Tổ chức coi kiểm tra theo tinh thần cuộc vận động “ 2 không”. Việc kiểm tra</w:t>
      </w:r>
      <w:r w:rsidRPr="00B71D8E">
        <w:rPr>
          <w:rFonts w:ascii="Times New Roman" w:hAnsi="Times New Roman" w:cs="Times New Roman"/>
          <w:sz w:val="26"/>
          <w:szCs w:val="26"/>
        </w:rPr>
        <w:t xml:space="preserve"> tiếng Anh theo chương trình mới </w:t>
      </w:r>
      <w:r w:rsidRPr="009A6D92">
        <w:rPr>
          <w:rFonts w:ascii="Times New Roman" w:hAnsi="Times New Roman" w:cs="Times New Roman"/>
          <w:spacing w:val="-2"/>
          <w:sz w:val="26"/>
          <w:szCs w:val="26"/>
        </w:rPr>
        <w:t>thực hiện cả bốn kỹ năng nghe, nói, đọc, viết</w:t>
      </w:r>
      <w:r w:rsidRPr="009A6D92">
        <w:rPr>
          <w:rFonts w:ascii="Times New Roman" w:hAnsi="Times New Roman" w:cs="Times New Roman"/>
          <w:spacing w:val="-2"/>
          <w:sz w:val="26"/>
          <w:szCs w:val="26"/>
          <w:lang w:val="es-BO"/>
        </w:rPr>
        <w:t>. T</w:t>
      </w:r>
      <w:r w:rsidRPr="009A6D92">
        <w:rPr>
          <w:rFonts w:ascii="Times New Roman" w:hAnsi="Times New Roman" w:cs="Times New Roman"/>
          <w:spacing w:val="-2"/>
          <w:sz w:val="26"/>
          <w:szCs w:val="26"/>
        </w:rPr>
        <w:t>riển khai phần tự luận trong các bài kiểm tra viết</w:t>
      </w:r>
      <w:r w:rsidRPr="00B71D8E">
        <w:rPr>
          <w:rFonts w:ascii="Times New Roman" w:hAnsi="Times New Roman" w:cs="Times New Roman"/>
          <w:spacing w:val="-2"/>
          <w:sz w:val="26"/>
          <w:szCs w:val="26"/>
        </w:rPr>
        <w:t xml:space="preserve">, vận dụng định dạng đề thi tiếng Anh đối với học sinh học chương trình mới theo Công văn số 3333/BGDĐT-GDTrH ngày 07/7/2016 đối với môn ngoại ngữ. Việc đánh giá kiểm tra học sinh qua kỹ năng nói bước đầu được giáo viên thực hiện tương đối đảm bảo. </w:t>
      </w:r>
    </w:p>
    <w:p w:rsidR="00251A81" w:rsidRPr="00B71D8E" w:rsidRDefault="00251A81" w:rsidP="00E4500A">
      <w:pPr>
        <w:spacing w:before="120" w:line="240" w:lineRule="auto"/>
        <w:ind w:firstLine="466"/>
        <w:jc w:val="both"/>
        <w:rPr>
          <w:rFonts w:ascii="Times New Roman" w:hAnsi="Times New Roman" w:cs="Times New Roman"/>
          <w:spacing w:val="-2"/>
          <w:sz w:val="26"/>
          <w:szCs w:val="26"/>
        </w:rPr>
      </w:pPr>
      <w:r w:rsidRPr="00B71D8E">
        <w:rPr>
          <w:rFonts w:ascii="Times New Roman" w:hAnsi="Times New Roman" w:cs="Times New Roman"/>
          <w:spacing w:val="-2"/>
          <w:sz w:val="26"/>
          <w:szCs w:val="26"/>
        </w:rPr>
        <w:t xml:space="preserve">  </w:t>
      </w:r>
      <w:r w:rsidRPr="00B71D8E">
        <w:rPr>
          <w:rFonts w:ascii="Times New Roman" w:hAnsi="Times New Roman" w:cs="Times New Roman"/>
          <w:spacing w:val="-2"/>
          <w:sz w:val="26"/>
          <w:szCs w:val="26"/>
          <w:lang w:val="en-US"/>
        </w:rPr>
        <w:t>V</w:t>
      </w:r>
      <w:r w:rsidRPr="00B71D8E">
        <w:rPr>
          <w:rFonts w:ascii="Times New Roman" w:hAnsi="Times New Roman" w:cs="Times New Roman"/>
          <w:spacing w:val="-2"/>
          <w:sz w:val="26"/>
          <w:szCs w:val="26"/>
        </w:rPr>
        <w:t xml:space="preserve">iệc kiểm tra đánh giá qua các hoạt động trên lớp kết hợp với đánh giá qua hồ sơ học tập, đánh giá qua báo cáo kết quả thực hiện một dự án học tập, nghiên cứu khoa học, kỹ thuật, báo cáo kết quả thực hành, thí nghiệm, đánh giá qua bài thuyết trình (bài viết, bài trình chiếu, video clip,…) về kết quả thực hiện nhiệm vụ học tập chưa được giáo viên </w:t>
      </w:r>
      <w:r w:rsidRPr="00B71D8E">
        <w:rPr>
          <w:rFonts w:ascii="Times New Roman" w:hAnsi="Times New Roman" w:cs="Times New Roman"/>
          <w:spacing w:val="-2"/>
          <w:sz w:val="26"/>
          <w:szCs w:val="26"/>
          <w:lang w:val="en-US"/>
        </w:rPr>
        <w:t xml:space="preserve">bộ môn thực hiện thường xuyên </w:t>
      </w:r>
      <w:r w:rsidRPr="00B71D8E">
        <w:rPr>
          <w:rFonts w:ascii="Times New Roman" w:hAnsi="Times New Roman" w:cs="Times New Roman"/>
          <w:spacing w:val="-2"/>
          <w:sz w:val="26"/>
          <w:szCs w:val="26"/>
        </w:rPr>
        <w:t>do không đủ thời lượng để thực hiện.</w:t>
      </w:r>
    </w:p>
    <w:p w:rsidR="00B91864" w:rsidRPr="00B71D8E" w:rsidRDefault="00B91864" w:rsidP="00E4500A">
      <w:pPr>
        <w:spacing w:before="120" w:after="0" w:line="240" w:lineRule="auto"/>
        <w:ind w:firstLine="567"/>
        <w:jc w:val="both"/>
        <w:rPr>
          <w:rFonts w:ascii="Times New Roman" w:hAnsi="Times New Roman" w:cs="Times New Roman"/>
          <w:sz w:val="26"/>
          <w:szCs w:val="26"/>
          <w:highlight w:val="white"/>
          <w:lang w:val="pt-BR"/>
        </w:rPr>
      </w:pPr>
      <w:r w:rsidRPr="00B71D8E">
        <w:rPr>
          <w:rFonts w:ascii="Times New Roman" w:hAnsi="Times New Roman" w:cs="Times New Roman"/>
          <w:spacing w:val="-2"/>
          <w:sz w:val="26"/>
          <w:szCs w:val="26"/>
        </w:rPr>
        <w:t xml:space="preserve">c) </w:t>
      </w:r>
      <w:r w:rsidRPr="00B71D8E">
        <w:rPr>
          <w:rFonts w:ascii="Times New Roman" w:hAnsi="Times New Roman" w:cs="Times New Roman"/>
          <w:sz w:val="26"/>
          <w:szCs w:val="26"/>
          <w:highlight w:val="white"/>
          <w:lang w:val="pt-BR"/>
        </w:rPr>
        <w:t>Các mô hình tổ chức các hoạt động giáo dục sáng tạo của địa phương.</w:t>
      </w:r>
    </w:p>
    <w:p w:rsidR="000A0D5A" w:rsidRPr="00B71D8E" w:rsidRDefault="00251A81" w:rsidP="00E4500A">
      <w:pPr>
        <w:spacing w:before="120" w:after="0" w:line="240" w:lineRule="auto"/>
        <w:ind w:firstLine="567"/>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Triển khai cuộc thi KHKT; cuộc thi sáng tạo trẻ; vẽ tranh về môi trường; cuộc thi tìm hiểu về luật ATGT cho học sinh. Mô hình nhà phân loại rác thải nhựa.</w:t>
      </w:r>
    </w:p>
    <w:p w:rsidR="00DF470B" w:rsidRPr="00B71D8E" w:rsidRDefault="00DF470B" w:rsidP="00E4500A">
      <w:pPr>
        <w:spacing w:before="120" w:after="0" w:line="240" w:lineRule="auto"/>
        <w:ind w:firstLine="567"/>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Có nhà phân loại rác thải nhựa, thực hiện thu gom rác thải đảm bảo vệ sinh môi trường. Có tổ chức thi trực tuyến tìm hiểu về luật ATGT cho học sinh.</w:t>
      </w:r>
    </w:p>
    <w:p w:rsidR="000262A4" w:rsidRPr="00B71D8E" w:rsidRDefault="00740696" w:rsidP="00E4500A">
      <w:pPr>
        <w:spacing w:before="120" w:after="0" w:line="240" w:lineRule="auto"/>
        <w:ind w:firstLine="567"/>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4</w:t>
      </w:r>
      <w:r w:rsidR="00B91864" w:rsidRPr="00B71D8E">
        <w:rPr>
          <w:rFonts w:ascii="Times New Roman" w:eastAsia="Times New Roman" w:hAnsi="Times New Roman" w:cs="Times New Roman"/>
          <w:bCs/>
          <w:sz w:val="26"/>
          <w:szCs w:val="26"/>
          <w:bdr w:val="none" w:sz="0" w:space="0" w:color="auto" w:frame="1"/>
          <w:lang w:val="nl-NL"/>
        </w:rPr>
        <w:t>.3. Tồn tại, hạn chế và nguyên nhân.</w:t>
      </w:r>
    </w:p>
    <w:p w:rsidR="000A0D5A" w:rsidRPr="00B71D8E" w:rsidRDefault="00B91864" w:rsidP="00E4500A">
      <w:pPr>
        <w:spacing w:before="120" w:after="0" w:line="240" w:lineRule="auto"/>
        <w:ind w:firstLine="567"/>
        <w:jc w:val="both"/>
        <w:textAlignment w:val="baseline"/>
        <w:rPr>
          <w:rFonts w:ascii="Times New Roman" w:hAnsi="Times New Roman" w:cs="Times New Roman"/>
          <w:sz w:val="26"/>
          <w:szCs w:val="26"/>
          <w:highlight w:val="white"/>
          <w:lang w:val="pt-BR"/>
        </w:rPr>
      </w:pPr>
      <w:r w:rsidRPr="00B71D8E">
        <w:rPr>
          <w:rFonts w:ascii="Times New Roman" w:eastAsia="Times New Roman" w:hAnsi="Times New Roman" w:cs="Times New Roman"/>
          <w:bCs/>
          <w:sz w:val="26"/>
          <w:szCs w:val="26"/>
          <w:bdr w:val="none" w:sz="0" w:space="0" w:color="auto" w:frame="1"/>
          <w:lang w:val="nl-NL"/>
        </w:rPr>
        <w:t>- Tồn tại, hạn chế:</w:t>
      </w:r>
      <w:r w:rsidR="00F6699C" w:rsidRPr="00B71D8E">
        <w:rPr>
          <w:rFonts w:ascii="Times New Roman" w:eastAsia="Times New Roman" w:hAnsi="Times New Roman" w:cs="Times New Roman"/>
          <w:bCs/>
          <w:sz w:val="26"/>
          <w:szCs w:val="26"/>
          <w:bdr w:val="none" w:sz="0" w:space="0" w:color="auto" w:frame="1"/>
          <w:lang w:val="nl-NL"/>
        </w:rPr>
        <w:t xml:space="preserve"> </w:t>
      </w:r>
      <w:r w:rsidR="00FB7CDE" w:rsidRPr="00B71D8E">
        <w:rPr>
          <w:rFonts w:ascii="Times New Roman" w:hAnsi="Times New Roman" w:cs="Times New Roman"/>
          <w:sz w:val="26"/>
          <w:szCs w:val="26"/>
          <w:highlight w:val="white"/>
          <w:lang w:val="pt-BR"/>
        </w:rPr>
        <w:t xml:space="preserve">Do tình hình dịch bệnh Covid-19 bùng phát nhiều lần nên học sinh tạm dừng đến trường thời gian khá dài, vì vậy một số hoạt động đã triển </w:t>
      </w:r>
      <w:r w:rsidR="00B1286A" w:rsidRPr="00B71D8E">
        <w:rPr>
          <w:rFonts w:ascii="Times New Roman" w:hAnsi="Times New Roman" w:cs="Times New Roman"/>
          <w:sz w:val="26"/>
          <w:szCs w:val="26"/>
          <w:highlight w:val="white"/>
          <w:lang w:val="pt-BR"/>
        </w:rPr>
        <w:t>khai trong kế hoạch nhưng không thực hiện được như: Hoạt động trải nghiệm các trường nghề, làng nghề trên địa bàn tỉnh cho HS lớp 9; Tổ chức ngày hội tiến bướ</w:t>
      </w:r>
      <w:r w:rsidR="000262A4" w:rsidRPr="00B71D8E">
        <w:rPr>
          <w:rFonts w:ascii="Times New Roman" w:hAnsi="Times New Roman" w:cs="Times New Roman"/>
          <w:sz w:val="26"/>
          <w:szCs w:val="26"/>
          <w:highlight w:val="white"/>
          <w:lang w:val="pt-BR"/>
        </w:rPr>
        <w:t>c lên Đoàn ngày 26/3</w:t>
      </w:r>
    </w:p>
    <w:p w:rsidR="000A0D5A" w:rsidRPr="00B71D8E" w:rsidRDefault="00B91864" w:rsidP="00E4500A">
      <w:pPr>
        <w:spacing w:before="120" w:after="0" w:line="240" w:lineRule="auto"/>
        <w:ind w:firstLine="567"/>
        <w:jc w:val="both"/>
        <w:textAlignment w:val="baseline"/>
        <w:rPr>
          <w:rFonts w:ascii="Times New Roman" w:hAnsi="Times New Roman" w:cs="Times New Roman"/>
          <w:sz w:val="26"/>
          <w:szCs w:val="26"/>
          <w:highlight w:val="white"/>
          <w:lang w:val="pt-BR"/>
        </w:rPr>
      </w:pPr>
      <w:r w:rsidRPr="00B71D8E">
        <w:rPr>
          <w:rFonts w:ascii="Times New Roman" w:eastAsia="Times New Roman" w:hAnsi="Times New Roman" w:cs="Times New Roman"/>
          <w:bCs/>
          <w:sz w:val="26"/>
          <w:szCs w:val="26"/>
          <w:bdr w:val="none" w:sz="0" w:space="0" w:color="auto" w:frame="1"/>
          <w:lang w:val="nl-NL"/>
        </w:rPr>
        <w:t>- Nguyên nhân:</w:t>
      </w:r>
      <w:r w:rsidR="00B1286A" w:rsidRPr="00B71D8E">
        <w:rPr>
          <w:rFonts w:ascii="Times New Roman" w:eastAsia="Times New Roman" w:hAnsi="Times New Roman" w:cs="Times New Roman"/>
          <w:bCs/>
          <w:sz w:val="26"/>
          <w:szCs w:val="26"/>
          <w:bdr w:val="none" w:sz="0" w:space="0" w:color="auto" w:frame="1"/>
          <w:lang w:val="nl-NL"/>
        </w:rPr>
        <w:t xml:space="preserve"> Dừng hoạt động để p</w:t>
      </w:r>
      <w:r w:rsidR="00B1286A" w:rsidRPr="00B71D8E">
        <w:rPr>
          <w:rFonts w:ascii="Times New Roman" w:hAnsi="Times New Roman" w:cs="Times New Roman"/>
          <w:sz w:val="26"/>
          <w:szCs w:val="26"/>
          <w:highlight w:val="white"/>
          <w:lang w:val="pt-BR"/>
        </w:rPr>
        <w:t>hòng chống dịch bệnh Covid-19</w:t>
      </w:r>
    </w:p>
    <w:p w:rsidR="00B91864" w:rsidRPr="00B71D8E" w:rsidRDefault="00740696" w:rsidP="00E4500A">
      <w:pPr>
        <w:spacing w:before="120" w:after="0" w:line="240" w:lineRule="auto"/>
        <w:ind w:firstLine="567"/>
        <w:jc w:val="both"/>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5</w:t>
      </w:r>
      <w:r w:rsidR="00B91864" w:rsidRPr="00B71D8E">
        <w:rPr>
          <w:rFonts w:ascii="Times New Roman" w:eastAsia="Times New Roman" w:hAnsi="Times New Roman" w:cs="Times New Roman"/>
          <w:b/>
          <w:sz w:val="26"/>
          <w:szCs w:val="26"/>
          <w:highlight w:val="white"/>
          <w:lang w:val="pt-BR"/>
        </w:rPr>
        <w:t>. Tình hình và kết quả triển khai giáo dục hướng nghiệp, giáo dục nghề phổ thông và công tác phân luồng học sinh sau THCS và THPT theo Quyết định số 522/QĐ-TTg ngày 14/5/2018 của Thủ tướng Chính phủ; Kế hoạch số 1223/KH-BGDDT ngày 28/12/2018 của Bộ Giáo dục và Đào tạo triển khai Đề án “Giáo dục hướng nghiệp và định hướng phân luồng học sinh phổ thông giai đoạn 2018-2025” và Công văn số 1676/BGDĐT-GDTrH ngày 19/4/2019 của Bộ Giáo dục và Đào tạo hướng dẫn triển khai Đề án “Giáo dục hướng nghiệp và định hướng phân luồng học sinh phổ thông giai đoạn 2018-2025”.</w:t>
      </w:r>
    </w:p>
    <w:p w:rsidR="00B91864" w:rsidRPr="00B71D8E" w:rsidRDefault="00740696" w:rsidP="00E4500A">
      <w:pPr>
        <w:spacing w:before="120" w:after="0" w:line="240" w:lineRule="auto"/>
        <w:jc w:val="both"/>
        <w:rPr>
          <w:rFonts w:ascii="Times New Roman" w:eastAsia="Times New Roman" w:hAnsi="Times New Roman" w:cs="Times New Roman"/>
          <w:color w:val="000000"/>
          <w:sz w:val="26"/>
          <w:szCs w:val="26"/>
          <w:highlight w:val="white"/>
          <w:shd w:val="clear" w:color="auto" w:fill="FFFFFF"/>
          <w:lang w:val="pt-BR"/>
        </w:rPr>
      </w:pPr>
      <w:r w:rsidRPr="00B71D8E">
        <w:rPr>
          <w:rFonts w:ascii="Times New Roman" w:eastAsia="Times New Roman" w:hAnsi="Times New Roman" w:cs="Times New Roman"/>
          <w:color w:val="000000"/>
          <w:sz w:val="26"/>
          <w:szCs w:val="26"/>
          <w:highlight w:val="white"/>
          <w:shd w:val="clear" w:color="auto" w:fill="FFFFFF"/>
          <w:lang w:val="pt-BR"/>
        </w:rPr>
        <w:lastRenderedPageBreak/>
        <w:t>5</w:t>
      </w:r>
      <w:r w:rsidR="00B91864" w:rsidRPr="00B71D8E">
        <w:rPr>
          <w:rFonts w:ascii="Times New Roman" w:eastAsia="Times New Roman" w:hAnsi="Times New Roman" w:cs="Times New Roman"/>
          <w:color w:val="000000"/>
          <w:sz w:val="26"/>
          <w:szCs w:val="26"/>
          <w:highlight w:val="white"/>
          <w:shd w:val="clear" w:color="auto" w:fill="FFFFFF"/>
          <w:lang w:val="pt-BR"/>
        </w:rPr>
        <w:t xml:space="preserve">.1. Giải pháp triển khai </w:t>
      </w:r>
      <w:r w:rsidR="00B91864" w:rsidRPr="00B71D8E">
        <w:rPr>
          <w:rFonts w:ascii="Times New Roman" w:eastAsia="Times New Roman" w:hAnsi="Times New Roman" w:cs="Times New Roman"/>
          <w:color w:val="000000"/>
          <w:sz w:val="26"/>
          <w:szCs w:val="26"/>
          <w:highlight w:val="white"/>
          <w:lang w:val="pt-BR"/>
        </w:rPr>
        <w:t xml:space="preserve">giáo dục hướng nghiệp phân luồng học sinh </w:t>
      </w:r>
      <w:r w:rsidR="00B91864" w:rsidRPr="00B71D8E">
        <w:rPr>
          <w:rFonts w:ascii="Times New Roman" w:eastAsia="Times New Roman" w:hAnsi="Times New Roman" w:cs="Times New Roman"/>
          <w:color w:val="000000"/>
          <w:sz w:val="26"/>
          <w:szCs w:val="26"/>
          <w:highlight w:val="white"/>
          <w:shd w:val="clear" w:color="auto" w:fill="FFFFFF"/>
          <w:lang w:val="pt-BR"/>
        </w:rPr>
        <w:t>sa</w:t>
      </w:r>
      <w:r w:rsidR="002141E2" w:rsidRPr="00B71D8E">
        <w:rPr>
          <w:rFonts w:ascii="Times New Roman" w:eastAsia="Times New Roman" w:hAnsi="Times New Roman" w:cs="Times New Roman"/>
          <w:color w:val="000000"/>
          <w:sz w:val="26"/>
          <w:szCs w:val="26"/>
          <w:highlight w:val="white"/>
          <w:shd w:val="clear" w:color="auto" w:fill="FFFFFF"/>
          <w:lang w:val="pt-BR"/>
        </w:rPr>
        <w:t>u trung học cơ sở (THCS)</w:t>
      </w:r>
      <w:r w:rsidR="00B91864" w:rsidRPr="00B71D8E">
        <w:rPr>
          <w:rFonts w:ascii="Times New Roman" w:eastAsia="Times New Roman" w:hAnsi="Times New Roman" w:cs="Times New Roman"/>
          <w:color w:val="000000"/>
          <w:sz w:val="26"/>
          <w:szCs w:val="26"/>
          <w:highlight w:val="white"/>
          <w:shd w:val="clear" w:color="auto" w:fill="FFFFFF"/>
          <w:lang w:val="pt-BR"/>
        </w:rPr>
        <w:t>.</w:t>
      </w:r>
    </w:p>
    <w:p w:rsidR="0001501E" w:rsidRPr="00B71D8E" w:rsidRDefault="00D226A7" w:rsidP="00E4500A">
      <w:pPr>
        <w:spacing w:before="120" w:after="0" w:line="240" w:lineRule="auto"/>
        <w:ind w:firstLine="567"/>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 xml:space="preserve">Nhà trường có triển khai các văn bản </w:t>
      </w:r>
      <w:r w:rsidR="00586BDD" w:rsidRPr="00B71D8E">
        <w:rPr>
          <w:rFonts w:ascii="Times New Roman" w:hAnsi="Times New Roman" w:cs="Times New Roman"/>
          <w:sz w:val="26"/>
          <w:szCs w:val="26"/>
          <w:highlight w:val="white"/>
          <w:lang w:val="pt-BR"/>
        </w:rPr>
        <w:t>chỉ đạo của của các cấp và thực hiện đảm bảo giáo dục hướng nghiệp trong nhà trường. Chú trọng giáo dục nghề nghiệp và phân luồng học sinh sau tốt nghiệp THCS</w:t>
      </w:r>
    </w:p>
    <w:p w:rsidR="00B91864" w:rsidRPr="00B71D8E" w:rsidRDefault="00C904BD" w:rsidP="00E4500A">
      <w:pPr>
        <w:spacing w:before="120" w:after="0" w:line="240" w:lineRule="auto"/>
        <w:jc w:val="both"/>
        <w:rPr>
          <w:rFonts w:ascii="Times New Roman" w:hAnsi="Times New Roman" w:cs="Times New Roman"/>
          <w:sz w:val="26"/>
          <w:szCs w:val="26"/>
          <w:lang w:val="pt-BR"/>
        </w:rPr>
      </w:pPr>
      <w:r w:rsidRPr="00B71D8E">
        <w:rPr>
          <w:rFonts w:ascii="Times New Roman" w:hAnsi="Times New Roman" w:cs="Times New Roman"/>
          <w:sz w:val="26"/>
          <w:szCs w:val="26"/>
          <w:lang w:val="pt-BR"/>
        </w:rPr>
        <w:t xml:space="preserve">a/ </w:t>
      </w:r>
      <w:r w:rsidR="00B91864" w:rsidRPr="00B71D8E">
        <w:rPr>
          <w:rFonts w:ascii="Times New Roman" w:hAnsi="Times New Roman" w:cs="Times New Roman"/>
          <w:sz w:val="26"/>
          <w:szCs w:val="26"/>
          <w:lang w:val="pt-BR"/>
        </w:rPr>
        <w:t>Hoạt động giáo dục hướng nghiệp, giáo dục nghề phổ thông và công tác phân luồng họ</w:t>
      </w:r>
      <w:r w:rsidR="002141E2" w:rsidRPr="00B71D8E">
        <w:rPr>
          <w:rFonts w:ascii="Times New Roman" w:hAnsi="Times New Roman" w:cs="Times New Roman"/>
          <w:sz w:val="26"/>
          <w:szCs w:val="26"/>
          <w:lang w:val="pt-BR"/>
        </w:rPr>
        <w:t>c sinh sau THCS</w:t>
      </w:r>
      <w:r w:rsidR="00B91864" w:rsidRPr="00B71D8E">
        <w:rPr>
          <w:rFonts w:ascii="Times New Roman" w:hAnsi="Times New Roman" w:cs="Times New Roman"/>
          <w:sz w:val="26"/>
          <w:szCs w:val="26"/>
          <w:lang w:val="pt-BR"/>
        </w:rPr>
        <w:t>.</w:t>
      </w:r>
    </w:p>
    <w:p w:rsidR="004B2CA8" w:rsidRDefault="007E35A2" w:rsidP="00E4500A">
      <w:pPr>
        <w:spacing w:before="120" w:after="0" w:line="240" w:lineRule="auto"/>
        <w:jc w:val="both"/>
        <w:rPr>
          <w:rFonts w:ascii="Times New Roman" w:hAnsi="Times New Roman" w:cs="Times New Roman"/>
          <w:sz w:val="26"/>
          <w:szCs w:val="26"/>
          <w:lang w:val="pt-BR"/>
        </w:rPr>
      </w:pPr>
      <w:r w:rsidRPr="00B71D8E">
        <w:rPr>
          <w:rFonts w:ascii="Times New Roman" w:hAnsi="Times New Roman" w:cs="Times New Roman"/>
          <w:sz w:val="26"/>
          <w:szCs w:val="26"/>
          <w:lang w:val="pt-BR"/>
        </w:rPr>
        <w:t>Nhà trường tổ chức đảm bảo báo cáo hướng nghiệ</w:t>
      </w:r>
      <w:r w:rsidR="00F62E5A">
        <w:rPr>
          <w:rFonts w:ascii="Times New Roman" w:hAnsi="Times New Roman" w:cs="Times New Roman"/>
          <w:sz w:val="26"/>
          <w:szCs w:val="26"/>
          <w:lang w:val="pt-BR"/>
        </w:rPr>
        <w:t>p 1</w:t>
      </w:r>
      <w:r w:rsidRPr="00B71D8E">
        <w:rPr>
          <w:rFonts w:ascii="Times New Roman" w:hAnsi="Times New Roman" w:cs="Times New Roman"/>
          <w:sz w:val="26"/>
          <w:szCs w:val="26"/>
          <w:lang w:val="pt-BR"/>
        </w:rPr>
        <w:t xml:space="preserve">tiết/tháng theo quy định đối với </w:t>
      </w:r>
      <w:r w:rsidR="00F57813">
        <w:rPr>
          <w:rFonts w:ascii="Times New Roman" w:hAnsi="Times New Roman" w:cs="Times New Roman"/>
          <w:sz w:val="26"/>
          <w:szCs w:val="26"/>
          <w:lang w:val="pt-BR"/>
        </w:rPr>
        <w:t xml:space="preserve">học sinh </w:t>
      </w:r>
      <w:r w:rsidRPr="00B71D8E">
        <w:rPr>
          <w:rFonts w:ascii="Times New Roman" w:hAnsi="Times New Roman" w:cs="Times New Roman"/>
          <w:sz w:val="26"/>
          <w:szCs w:val="26"/>
          <w:lang w:val="pt-BR"/>
        </w:rPr>
        <w:t xml:space="preserve">lớp 9. </w:t>
      </w:r>
      <w:r w:rsidR="00C904BD" w:rsidRPr="00B71D8E">
        <w:rPr>
          <w:rFonts w:ascii="Times New Roman" w:hAnsi="Times New Roman" w:cs="Times New Roman"/>
          <w:sz w:val="26"/>
          <w:szCs w:val="26"/>
          <w:lang w:val="pt-BR"/>
        </w:rPr>
        <w:t>C</w:t>
      </w:r>
      <w:r w:rsidRPr="00B71D8E">
        <w:rPr>
          <w:rFonts w:ascii="Times New Roman" w:hAnsi="Times New Roman" w:cs="Times New Roman"/>
          <w:sz w:val="26"/>
          <w:szCs w:val="26"/>
          <w:lang w:val="pt-BR"/>
        </w:rPr>
        <w:t xml:space="preserve">ó phân luồng chất lượng học sinh sau TNTHCS, </w:t>
      </w:r>
      <w:r w:rsidR="004B2CA8">
        <w:rPr>
          <w:rFonts w:ascii="Times New Roman" w:hAnsi="Times New Roman" w:cs="Times New Roman"/>
          <w:sz w:val="26"/>
          <w:szCs w:val="26"/>
          <w:lang w:val="pt-BR"/>
        </w:rPr>
        <w:t>lập danh sách học sinh có học lực trung bình, trung bình khá để</w:t>
      </w:r>
      <w:r w:rsidRPr="00B71D8E">
        <w:rPr>
          <w:rFonts w:ascii="Times New Roman" w:hAnsi="Times New Roman" w:cs="Times New Roman"/>
          <w:sz w:val="26"/>
          <w:szCs w:val="26"/>
          <w:lang w:val="pt-BR"/>
        </w:rPr>
        <w:t xml:space="preserve"> động viên </w:t>
      </w:r>
      <w:r w:rsidR="004B2CA8">
        <w:rPr>
          <w:rFonts w:ascii="Times New Roman" w:hAnsi="Times New Roman" w:cs="Times New Roman"/>
          <w:sz w:val="26"/>
          <w:szCs w:val="26"/>
          <w:lang w:val="pt-BR"/>
        </w:rPr>
        <w:t>các em phấn đấu trong học tập nhằm nâng cao khả năng đỗ vào lớp 10, hoặc có định hướng nghề nghiệp, học nghề nếu như hỏng vào lớ</w:t>
      </w:r>
      <w:r w:rsidR="00F57813">
        <w:rPr>
          <w:rFonts w:ascii="Times New Roman" w:hAnsi="Times New Roman" w:cs="Times New Roman"/>
          <w:sz w:val="26"/>
          <w:szCs w:val="26"/>
          <w:lang w:val="pt-BR"/>
        </w:rPr>
        <w:t>p 10.</w:t>
      </w:r>
    </w:p>
    <w:p w:rsidR="00B91864" w:rsidRPr="00B71D8E" w:rsidRDefault="00C904BD" w:rsidP="00E4500A">
      <w:pPr>
        <w:spacing w:before="120" w:after="0" w:line="240" w:lineRule="auto"/>
        <w:jc w:val="both"/>
        <w:rPr>
          <w:rFonts w:ascii="Times New Roman" w:hAnsi="Times New Roman" w:cs="Times New Roman"/>
          <w:sz w:val="26"/>
          <w:szCs w:val="26"/>
          <w:shd w:val="clear" w:color="auto" w:fill="FFFFFF"/>
          <w:lang w:val="pt-BR"/>
        </w:rPr>
      </w:pPr>
      <w:r w:rsidRPr="00B71D8E">
        <w:rPr>
          <w:rFonts w:ascii="Times New Roman" w:hAnsi="Times New Roman" w:cs="Times New Roman"/>
          <w:sz w:val="26"/>
          <w:szCs w:val="26"/>
          <w:highlight w:val="white"/>
          <w:shd w:val="clear" w:color="auto" w:fill="FFFFFF"/>
          <w:lang w:val="pt-BR"/>
        </w:rPr>
        <w:t xml:space="preserve">b/ </w:t>
      </w:r>
      <w:r w:rsidR="00B91864" w:rsidRPr="00B71D8E">
        <w:rPr>
          <w:rFonts w:ascii="Times New Roman" w:hAnsi="Times New Roman" w:cs="Times New Roman"/>
          <w:sz w:val="26"/>
          <w:szCs w:val="26"/>
          <w:highlight w:val="white"/>
          <w:shd w:val="clear" w:color="auto" w:fill="FFFFFF"/>
          <w:lang w:val="pt-BR"/>
        </w:rPr>
        <w:t>Các biện pháp hướng nghiệp, phân luồng đã triển khai thực hiện và hiệu quả</w:t>
      </w:r>
      <w:r w:rsidR="00B91864" w:rsidRPr="00B71D8E">
        <w:rPr>
          <w:rFonts w:ascii="Times New Roman" w:hAnsi="Times New Roman" w:cs="Times New Roman"/>
          <w:sz w:val="26"/>
          <w:szCs w:val="26"/>
          <w:shd w:val="clear" w:color="auto" w:fill="FFFFFF"/>
          <w:lang w:val="pt-BR"/>
        </w:rPr>
        <w:t>:</w:t>
      </w:r>
    </w:p>
    <w:p w:rsidR="00824E07" w:rsidRDefault="0078631B" w:rsidP="00E4500A">
      <w:pPr>
        <w:spacing w:before="120"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Tiếp tục tuyên truyền công tác tuyển sinh của các trường nghề để động viên PHHS có con em hỏng 10 hiểu về chế độ chính sách của trường như miễn giảm học phí để cho con tham gia học nghề. Tiếp tục thực hiện giáo dục hướng nghiệp lớp 9, g</w:t>
      </w:r>
      <w:r w:rsidR="007E35A2" w:rsidRPr="00B71D8E">
        <w:rPr>
          <w:rFonts w:ascii="Times New Roman" w:hAnsi="Times New Roman" w:cs="Times New Roman"/>
          <w:sz w:val="26"/>
          <w:szCs w:val="26"/>
          <w:lang w:val="pt-BR"/>
        </w:rPr>
        <w:t xml:space="preserve">iới thiệu </w:t>
      </w:r>
      <w:r>
        <w:rPr>
          <w:rFonts w:ascii="Times New Roman" w:hAnsi="Times New Roman" w:cs="Times New Roman"/>
          <w:sz w:val="26"/>
          <w:szCs w:val="26"/>
          <w:lang w:val="pt-BR"/>
        </w:rPr>
        <w:t>ngành</w:t>
      </w:r>
      <w:r w:rsidR="007E35A2" w:rsidRPr="00B71D8E">
        <w:rPr>
          <w:rFonts w:ascii="Times New Roman" w:hAnsi="Times New Roman" w:cs="Times New Roman"/>
          <w:sz w:val="26"/>
          <w:szCs w:val="26"/>
          <w:lang w:val="pt-BR"/>
        </w:rPr>
        <w:t xml:space="preserve"> nghề</w:t>
      </w:r>
      <w:r>
        <w:rPr>
          <w:rFonts w:ascii="Times New Roman" w:hAnsi="Times New Roman" w:cs="Times New Roman"/>
          <w:sz w:val="26"/>
          <w:szCs w:val="26"/>
          <w:lang w:val="pt-BR"/>
        </w:rPr>
        <w:t xml:space="preserve"> và thị trường nghề nghiệp cho học sinh lựa chọn phù hợp với khả năng, năng khiếu của mình</w:t>
      </w:r>
      <w:r w:rsidR="00824E07">
        <w:rPr>
          <w:rFonts w:ascii="Times New Roman" w:hAnsi="Times New Roman" w:cs="Times New Roman"/>
          <w:sz w:val="26"/>
          <w:szCs w:val="26"/>
          <w:lang w:val="pt-BR"/>
        </w:rPr>
        <w:t>. Tổ chức nói chuyện dưới cờ, SHL để định hướng nghề nghiệp cho học sinh các khối lớp.</w:t>
      </w:r>
    </w:p>
    <w:p w:rsidR="00B91864" w:rsidRPr="00B71D8E" w:rsidRDefault="00824E07" w:rsidP="00E4500A">
      <w:pPr>
        <w:spacing w:before="120" w:after="0" w:line="240" w:lineRule="auto"/>
        <w:jc w:val="both"/>
        <w:rPr>
          <w:rFonts w:ascii="Times New Roman" w:eastAsia="Times New Roman" w:hAnsi="Times New Roman" w:cs="Times New Roman"/>
          <w:color w:val="000000"/>
          <w:sz w:val="26"/>
          <w:szCs w:val="26"/>
          <w:highlight w:val="white"/>
          <w:shd w:val="clear" w:color="auto" w:fill="FFFFFF"/>
          <w:lang w:val="pt-BR"/>
        </w:rPr>
      </w:pPr>
      <w:r w:rsidRPr="00B71D8E">
        <w:rPr>
          <w:rFonts w:ascii="Times New Roman" w:eastAsia="Times New Roman" w:hAnsi="Times New Roman" w:cs="Times New Roman"/>
          <w:color w:val="000000"/>
          <w:sz w:val="26"/>
          <w:szCs w:val="26"/>
          <w:highlight w:val="white"/>
          <w:shd w:val="clear" w:color="auto" w:fill="FFFFFF"/>
          <w:lang w:val="pt-BR"/>
        </w:rPr>
        <w:t xml:space="preserve"> </w:t>
      </w:r>
      <w:r w:rsidR="00740696" w:rsidRPr="00B71D8E">
        <w:rPr>
          <w:rFonts w:ascii="Times New Roman" w:eastAsia="Times New Roman" w:hAnsi="Times New Roman" w:cs="Times New Roman"/>
          <w:color w:val="000000"/>
          <w:sz w:val="26"/>
          <w:szCs w:val="26"/>
          <w:highlight w:val="white"/>
          <w:shd w:val="clear" w:color="auto" w:fill="FFFFFF"/>
          <w:lang w:val="pt-BR"/>
        </w:rPr>
        <w:t>5</w:t>
      </w:r>
      <w:r w:rsidR="00B91864" w:rsidRPr="00B71D8E">
        <w:rPr>
          <w:rFonts w:ascii="Times New Roman" w:eastAsia="Times New Roman" w:hAnsi="Times New Roman" w:cs="Times New Roman"/>
          <w:color w:val="000000"/>
          <w:sz w:val="26"/>
          <w:szCs w:val="26"/>
          <w:highlight w:val="white"/>
          <w:shd w:val="clear" w:color="auto" w:fill="FFFFFF"/>
          <w:lang w:val="pt-BR"/>
        </w:rPr>
        <w:t>.2. Kết quả đ</w:t>
      </w:r>
      <w:r w:rsidR="0001501E" w:rsidRPr="00B71D8E">
        <w:rPr>
          <w:rFonts w:ascii="Times New Roman" w:eastAsia="Times New Roman" w:hAnsi="Times New Roman" w:cs="Times New Roman"/>
          <w:color w:val="000000"/>
          <w:sz w:val="26"/>
          <w:szCs w:val="26"/>
          <w:highlight w:val="white"/>
          <w:shd w:val="clear" w:color="auto" w:fill="FFFFFF"/>
          <w:lang w:val="pt-BR"/>
        </w:rPr>
        <w:t>ạt được năm học 20</w:t>
      </w:r>
      <w:r w:rsidR="00745F98" w:rsidRPr="00B71D8E">
        <w:rPr>
          <w:rFonts w:ascii="Times New Roman" w:eastAsia="Times New Roman" w:hAnsi="Times New Roman" w:cs="Times New Roman"/>
          <w:color w:val="000000"/>
          <w:sz w:val="26"/>
          <w:szCs w:val="26"/>
          <w:highlight w:val="white"/>
          <w:shd w:val="clear" w:color="auto" w:fill="FFFFFF"/>
          <w:lang w:val="pt-BR"/>
        </w:rPr>
        <w:t>19</w:t>
      </w:r>
      <w:r w:rsidR="0001501E" w:rsidRPr="00B71D8E">
        <w:rPr>
          <w:rFonts w:ascii="Times New Roman" w:eastAsia="Times New Roman" w:hAnsi="Times New Roman" w:cs="Times New Roman"/>
          <w:color w:val="000000"/>
          <w:sz w:val="26"/>
          <w:szCs w:val="26"/>
          <w:highlight w:val="white"/>
          <w:shd w:val="clear" w:color="auto" w:fill="FFFFFF"/>
          <w:lang w:val="pt-BR"/>
        </w:rPr>
        <w:t>-202</w:t>
      </w:r>
      <w:r w:rsidR="00745F98" w:rsidRPr="00B71D8E">
        <w:rPr>
          <w:rFonts w:ascii="Times New Roman" w:eastAsia="Times New Roman" w:hAnsi="Times New Roman" w:cs="Times New Roman"/>
          <w:color w:val="000000"/>
          <w:sz w:val="26"/>
          <w:szCs w:val="26"/>
          <w:highlight w:val="white"/>
          <w:shd w:val="clear" w:color="auto" w:fill="FFFFFF"/>
          <w:lang w:val="pt-BR"/>
        </w:rPr>
        <w:t>0</w:t>
      </w:r>
      <w:r w:rsidR="00B91864" w:rsidRPr="00B71D8E">
        <w:rPr>
          <w:rFonts w:ascii="Times New Roman" w:eastAsia="Times New Roman" w:hAnsi="Times New Roman" w:cs="Times New Roman"/>
          <w:color w:val="000000"/>
          <w:sz w:val="26"/>
          <w:szCs w:val="26"/>
          <w:highlight w:val="white"/>
          <w:shd w:val="clear" w:color="auto" w:fill="FFFFFF"/>
          <w:lang w:val="pt-BR"/>
        </w:rPr>
        <w:t xml:space="preserve"> (có số liệu và tỷ lệ học sinh tốt nghiệp THCS</w:t>
      </w:r>
      <w:r w:rsidR="00745F98" w:rsidRPr="00B71D8E">
        <w:rPr>
          <w:rFonts w:ascii="Times New Roman" w:eastAsia="Times New Roman" w:hAnsi="Times New Roman" w:cs="Times New Roman"/>
          <w:color w:val="000000"/>
          <w:sz w:val="26"/>
          <w:szCs w:val="26"/>
          <w:highlight w:val="white"/>
          <w:shd w:val="clear" w:color="auto" w:fill="FFFFFF"/>
          <w:lang w:val="pt-BR"/>
        </w:rPr>
        <w:t xml:space="preserve"> không vào THPT và bổ túc THPT)</w:t>
      </w:r>
    </w:p>
    <w:tbl>
      <w:tblPr>
        <w:tblStyle w:val="TableGrid1"/>
        <w:tblpPr w:leftFromText="180" w:rightFromText="180" w:vertAnchor="text" w:horzAnchor="margin" w:tblpY="201"/>
        <w:tblW w:w="8838" w:type="dxa"/>
        <w:tblLook w:val="04A0" w:firstRow="1" w:lastRow="0" w:firstColumn="1" w:lastColumn="0" w:noHBand="0" w:noVBand="1"/>
      </w:tblPr>
      <w:tblGrid>
        <w:gridCol w:w="3348"/>
        <w:gridCol w:w="2700"/>
        <w:gridCol w:w="2790"/>
      </w:tblGrid>
      <w:tr w:rsidR="00745F98" w:rsidRPr="00653209" w:rsidTr="001439F3">
        <w:trPr>
          <w:trHeight w:val="326"/>
        </w:trPr>
        <w:tc>
          <w:tcPr>
            <w:tcW w:w="3348" w:type="dxa"/>
            <w:vMerge w:val="restart"/>
          </w:tcPr>
          <w:p w:rsidR="00745F98" w:rsidRPr="00653209" w:rsidRDefault="00745F98" w:rsidP="00E4500A">
            <w:pPr>
              <w:spacing w:before="80"/>
              <w:jc w:val="center"/>
              <w:rPr>
                <w:rFonts w:ascii="Times New Roman" w:eastAsia="Times New Roman" w:hAnsi="Times New Roman" w:cs="Times New Roman"/>
                <w:sz w:val="24"/>
                <w:szCs w:val="24"/>
                <w:lang w:val="pt-BR"/>
              </w:rPr>
            </w:pPr>
            <w:r w:rsidRPr="00653209">
              <w:rPr>
                <w:rFonts w:ascii="Times New Roman" w:eastAsia="Times New Roman" w:hAnsi="Times New Roman" w:cs="Times New Roman"/>
                <w:sz w:val="24"/>
                <w:szCs w:val="24"/>
                <w:lang w:val="pt-BR"/>
              </w:rPr>
              <w:t xml:space="preserve">Năm học </w:t>
            </w:r>
          </w:p>
        </w:tc>
        <w:tc>
          <w:tcPr>
            <w:tcW w:w="5490" w:type="dxa"/>
            <w:gridSpan w:val="2"/>
          </w:tcPr>
          <w:p w:rsidR="00745F98" w:rsidRPr="00653209" w:rsidRDefault="00745F98" w:rsidP="00E4500A">
            <w:pPr>
              <w:spacing w:before="80"/>
              <w:jc w:val="center"/>
              <w:rPr>
                <w:rFonts w:ascii="Times New Roman" w:eastAsia="Times New Roman" w:hAnsi="Times New Roman" w:cs="Times New Roman"/>
                <w:sz w:val="24"/>
                <w:szCs w:val="24"/>
                <w:lang w:val="pt-BR"/>
              </w:rPr>
            </w:pPr>
            <w:r w:rsidRPr="00653209">
              <w:rPr>
                <w:rFonts w:ascii="Times New Roman" w:eastAsia="Times New Roman" w:hAnsi="Times New Roman" w:cs="Times New Roman"/>
                <w:sz w:val="24"/>
                <w:szCs w:val="24"/>
                <w:lang w:val="pt-BR"/>
              </w:rPr>
              <w:t>Học sinh lớp 9 tốt nghiệp THCS không vào THPT, bổ túc THPT</w:t>
            </w:r>
          </w:p>
        </w:tc>
      </w:tr>
      <w:tr w:rsidR="00745F98" w:rsidRPr="00653209" w:rsidTr="001439F3">
        <w:trPr>
          <w:trHeight w:val="272"/>
        </w:trPr>
        <w:tc>
          <w:tcPr>
            <w:tcW w:w="3348" w:type="dxa"/>
            <w:vMerge/>
          </w:tcPr>
          <w:p w:rsidR="00745F98" w:rsidRPr="00653209" w:rsidRDefault="00745F98" w:rsidP="00E4500A">
            <w:pPr>
              <w:spacing w:before="80"/>
              <w:jc w:val="center"/>
              <w:rPr>
                <w:rFonts w:ascii="Times New Roman" w:eastAsia="Times New Roman" w:hAnsi="Times New Roman" w:cs="Times New Roman"/>
                <w:b/>
                <w:sz w:val="24"/>
                <w:szCs w:val="24"/>
                <w:lang w:val="pt-BR"/>
              </w:rPr>
            </w:pPr>
          </w:p>
        </w:tc>
        <w:tc>
          <w:tcPr>
            <w:tcW w:w="2700" w:type="dxa"/>
          </w:tcPr>
          <w:p w:rsidR="00745F98" w:rsidRPr="00653209" w:rsidRDefault="00D814A1" w:rsidP="00E4500A">
            <w:pPr>
              <w:spacing w:before="80"/>
              <w:ind w:right="-809"/>
              <w:rPr>
                <w:rFonts w:ascii="Times New Roman" w:eastAsia="Times New Roman" w:hAnsi="Times New Roman" w:cs="Times New Roman"/>
                <w:sz w:val="24"/>
                <w:szCs w:val="24"/>
                <w:lang w:val="pt-BR"/>
              </w:rPr>
            </w:pPr>
            <w:r w:rsidRPr="00653209">
              <w:rPr>
                <w:rFonts w:ascii="Times New Roman" w:eastAsia="Times New Roman" w:hAnsi="Times New Roman" w:cs="Times New Roman"/>
                <w:sz w:val="24"/>
                <w:szCs w:val="24"/>
                <w:lang w:val="pt-BR"/>
              </w:rPr>
              <w:t xml:space="preserve">              </w:t>
            </w:r>
            <w:r w:rsidR="00745F98" w:rsidRPr="00653209">
              <w:rPr>
                <w:rFonts w:ascii="Times New Roman" w:eastAsia="Times New Roman" w:hAnsi="Times New Roman" w:cs="Times New Roman"/>
                <w:sz w:val="24"/>
                <w:szCs w:val="24"/>
                <w:lang w:val="pt-BR"/>
              </w:rPr>
              <w:t>SL</w:t>
            </w:r>
          </w:p>
        </w:tc>
        <w:tc>
          <w:tcPr>
            <w:tcW w:w="2790" w:type="dxa"/>
          </w:tcPr>
          <w:p w:rsidR="00745F98" w:rsidRPr="00653209" w:rsidRDefault="00D814A1" w:rsidP="00E4500A">
            <w:pPr>
              <w:spacing w:before="80"/>
              <w:ind w:right="-809"/>
              <w:rPr>
                <w:rFonts w:ascii="Times New Roman" w:eastAsia="Times New Roman" w:hAnsi="Times New Roman" w:cs="Times New Roman"/>
                <w:sz w:val="24"/>
                <w:szCs w:val="24"/>
                <w:lang w:val="pt-BR"/>
              </w:rPr>
            </w:pPr>
            <w:r w:rsidRPr="00653209">
              <w:rPr>
                <w:rFonts w:ascii="Times New Roman" w:eastAsia="Times New Roman" w:hAnsi="Times New Roman" w:cs="Times New Roman"/>
                <w:sz w:val="24"/>
                <w:szCs w:val="24"/>
                <w:lang w:val="pt-BR"/>
              </w:rPr>
              <w:t xml:space="preserve">               </w:t>
            </w:r>
            <w:r w:rsidR="00745F98" w:rsidRPr="00653209">
              <w:rPr>
                <w:rFonts w:ascii="Times New Roman" w:eastAsia="Times New Roman" w:hAnsi="Times New Roman" w:cs="Times New Roman"/>
                <w:sz w:val="24"/>
                <w:szCs w:val="24"/>
                <w:lang w:val="pt-BR"/>
              </w:rPr>
              <w:t>TL%</w:t>
            </w:r>
          </w:p>
        </w:tc>
      </w:tr>
      <w:tr w:rsidR="00745F98" w:rsidRPr="00653209" w:rsidTr="001439F3">
        <w:tc>
          <w:tcPr>
            <w:tcW w:w="3348" w:type="dxa"/>
          </w:tcPr>
          <w:p w:rsidR="00D877A0" w:rsidRPr="00653209" w:rsidRDefault="00745F98" w:rsidP="00E4500A">
            <w:pPr>
              <w:spacing w:before="80"/>
              <w:jc w:val="center"/>
              <w:rPr>
                <w:rFonts w:ascii="Times New Roman" w:eastAsia="Times New Roman" w:hAnsi="Times New Roman" w:cs="Times New Roman"/>
                <w:sz w:val="24"/>
                <w:szCs w:val="24"/>
                <w:lang w:val="pt-BR"/>
              </w:rPr>
            </w:pPr>
            <w:r w:rsidRPr="00653209">
              <w:rPr>
                <w:rFonts w:ascii="Times New Roman" w:eastAsia="Times New Roman" w:hAnsi="Times New Roman" w:cs="Times New Roman"/>
                <w:sz w:val="24"/>
                <w:szCs w:val="24"/>
                <w:lang w:val="pt-BR"/>
              </w:rPr>
              <w:t>20</w:t>
            </w:r>
            <w:r w:rsidR="00BB7FD0" w:rsidRPr="00653209">
              <w:rPr>
                <w:rFonts w:ascii="Times New Roman" w:eastAsia="Times New Roman" w:hAnsi="Times New Roman" w:cs="Times New Roman"/>
                <w:sz w:val="24"/>
                <w:szCs w:val="24"/>
                <w:lang w:val="pt-BR"/>
              </w:rPr>
              <w:t>20-2021</w:t>
            </w:r>
          </w:p>
          <w:p w:rsidR="00745F98" w:rsidRPr="00653209" w:rsidRDefault="00D877A0" w:rsidP="00D877A0">
            <w:pPr>
              <w:spacing w:before="80"/>
              <w:jc w:val="center"/>
              <w:rPr>
                <w:rFonts w:ascii="Times New Roman" w:eastAsia="Times New Roman" w:hAnsi="Times New Roman" w:cs="Times New Roman"/>
                <w:sz w:val="24"/>
                <w:szCs w:val="24"/>
                <w:lang w:val="pt-BR"/>
              </w:rPr>
            </w:pPr>
            <w:r w:rsidRPr="00653209">
              <w:rPr>
                <w:rFonts w:ascii="Times New Roman" w:eastAsia="Times New Roman" w:hAnsi="Times New Roman" w:cs="Times New Roman"/>
                <w:sz w:val="24"/>
                <w:szCs w:val="24"/>
                <w:lang w:val="pt-BR"/>
              </w:rPr>
              <w:t>Có 119/139 em</w:t>
            </w:r>
            <w:r w:rsidR="00B14515" w:rsidRPr="00653209">
              <w:rPr>
                <w:rFonts w:ascii="Times New Roman" w:eastAsia="Times New Roman" w:hAnsi="Times New Roman" w:cs="Times New Roman"/>
                <w:sz w:val="24"/>
                <w:szCs w:val="24"/>
                <w:lang w:val="pt-BR"/>
              </w:rPr>
              <w:t xml:space="preserve"> đỗ vào lớp 10 đạt 8</w:t>
            </w:r>
            <w:r w:rsidRPr="00653209">
              <w:rPr>
                <w:rFonts w:ascii="Times New Roman" w:eastAsia="Times New Roman" w:hAnsi="Times New Roman" w:cs="Times New Roman"/>
                <w:sz w:val="24"/>
                <w:szCs w:val="24"/>
                <w:lang w:val="pt-BR"/>
              </w:rPr>
              <w:t>5</w:t>
            </w:r>
            <w:r w:rsidR="00B14515" w:rsidRPr="00653209">
              <w:rPr>
                <w:rFonts w:ascii="Times New Roman" w:eastAsia="Times New Roman" w:hAnsi="Times New Roman" w:cs="Times New Roman"/>
                <w:sz w:val="24"/>
                <w:szCs w:val="24"/>
                <w:lang w:val="pt-BR"/>
              </w:rPr>
              <w:t>,</w:t>
            </w:r>
            <w:r w:rsidRPr="00653209">
              <w:rPr>
                <w:rFonts w:ascii="Times New Roman" w:eastAsia="Times New Roman" w:hAnsi="Times New Roman" w:cs="Times New Roman"/>
                <w:sz w:val="24"/>
                <w:szCs w:val="24"/>
                <w:lang w:val="pt-BR"/>
              </w:rPr>
              <w:t>6</w:t>
            </w:r>
            <w:r w:rsidR="00B14515" w:rsidRPr="00653209">
              <w:rPr>
                <w:rFonts w:ascii="Times New Roman" w:eastAsia="Times New Roman" w:hAnsi="Times New Roman" w:cs="Times New Roman"/>
                <w:sz w:val="24"/>
                <w:szCs w:val="24"/>
                <w:lang w:val="pt-BR"/>
              </w:rPr>
              <w:t>1%</w:t>
            </w:r>
            <w:r w:rsidR="00653209" w:rsidRPr="00653209">
              <w:rPr>
                <w:rFonts w:ascii="Times New Roman" w:eastAsia="Times New Roman" w:hAnsi="Times New Roman" w:cs="Times New Roman"/>
                <w:sz w:val="24"/>
                <w:szCs w:val="24"/>
                <w:lang w:val="pt-BR"/>
              </w:rPr>
              <w:t xml:space="preserve"> (vượt chỉ tiêu 5,6%)</w:t>
            </w:r>
          </w:p>
        </w:tc>
        <w:tc>
          <w:tcPr>
            <w:tcW w:w="2700" w:type="dxa"/>
          </w:tcPr>
          <w:p w:rsidR="00745F98" w:rsidRDefault="00BB7FD0" w:rsidP="00D877A0">
            <w:pPr>
              <w:spacing w:before="80"/>
              <w:jc w:val="center"/>
              <w:rPr>
                <w:rFonts w:ascii="Times New Roman" w:eastAsia="Times New Roman" w:hAnsi="Times New Roman" w:cs="Times New Roman"/>
                <w:sz w:val="24"/>
                <w:szCs w:val="24"/>
                <w:lang w:val="pt-BR"/>
              </w:rPr>
            </w:pPr>
            <w:r w:rsidRPr="00653209">
              <w:rPr>
                <w:rFonts w:ascii="Times New Roman" w:eastAsia="Times New Roman" w:hAnsi="Times New Roman" w:cs="Times New Roman"/>
                <w:sz w:val="24"/>
                <w:szCs w:val="24"/>
                <w:lang w:val="pt-BR"/>
              </w:rPr>
              <w:t>2</w:t>
            </w:r>
            <w:r w:rsidR="00D877A0" w:rsidRPr="00653209">
              <w:rPr>
                <w:rFonts w:ascii="Times New Roman" w:eastAsia="Times New Roman" w:hAnsi="Times New Roman" w:cs="Times New Roman"/>
                <w:sz w:val="24"/>
                <w:szCs w:val="24"/>
                <w:lang w:val="pt-BR"/>
              </w:rPr>
              <w:t>0/139</w:t>
            </w:r>
          </w:p>
          <w:p w:rsidR="000C3627" w:rsidRPr="00653209" w:rsidRDefault="000C3627" w:rsidP="00D877A0">
            <w:pPr>
              <w:spacing w:before="80"/>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(phân luồng sau TNTHCS)</w:t>
            </w:r>
          </w:p>
        </w:tc>
        <w:tc>
          <w:tcPr>
            <w:tcW w:w="2790" w:type="dxa"/>
          </w:tcPr>
          <w:p w:rsidR="00745F98" w:rsidRPr="00653209" w:rsidRDefault="00B61B3A" w:rsidP="00D877A0">
            <w:pPr>
              <w:spacing w:before="80"/>
              <w:jc w:val="center"/>
              <w:rPr>
                <w:rFonts w:ascii="Times New Roman" w:eastAsia="Times New Roman" w:hAnsi="Times New Roman" w:cs="Times New Roman"/>
                <w:sz w:val="24"/>
                <w:szCs w:val="24"/>
                <w:lang w:val="pt-BR"/>
              </w:rPr>
            </w:pPr>
            <w:r w:rsidRPr="00653209">
              <w:rPr>
                <w:rFonts w:ascii="Times New Roman" w:eastAsia="Times New Roman" w:hAnsi="Times New Roman" w:cs="Times New Roman"/>
                <w:sz w:val="24"/>
                <w:szCs w:val="24"/>
                <w:lang w:val="pt-BR"/>
              </w:rPr>
              <w:t>1</w:t>
            </w:r>
            <w:r w:rsidR="00D877A0" w:rsidRPr="00653209">
              <w:rPr>
                <w:rFonts w:ascii="Times New Roman" w:eastAsia="Times New Roman" w:hAnsi="Times New Roman" w:cs="Times New Roman"/>
                <w:sz w:val="24"/>
                <w:szCs w:val="24"/>
                <w:lang w:val="pt-BR"/>
              </w:rPr>
              <w:t>4</w:t>
            </w:r>
            <w:r w:rsidR="00D814A1" w:rsidRPr="00653209">
              <w:rPr>
                <w:rFonts w:ascii="Times New Roman" w:eastAsia="Times New Roman" w:hAnsi="Times New Roman" w:cs="Times New Roman"/>
                <w:sz w:val="24"/>
                <w:szCs w:val="24"/>
                <w:lang w:val="pt-BR"/>
              </w:rPr>
              <w:t>,</w:t>
            </w:r>
            <w:r w:rsidR="00D877A0" w:rsidRPr="00653209">
              <w:rPr>
                <w:rFonts w:ascii="Times New Roman" w:eastAsia="Times New Roman" w:hAnsi="Times New Roman" w:cs="Times New Roman"/>
                <w:sz w:val="24"/>
                <w:szCs w:val="24"/>
                <w:lang w:val="pt-BR"/>
              </w:rPr>
              <w:t>4</w:t>
            </w:r>
            <w:r w:rsidRPr="00653209">
              <w:rPr>
                <w:rFonts w:ascii="Times New Roman" w:eastAsia="Times New Roman" w:hAnsi="Times New Roman" w:cs="Times New Roman"/>
                <w:sz w:val="24"/>
                <w:szCs w:val="24"/>
                <w:lang w:val="pt-BR"/>
              </w:rPr>
              <w:t>%</w:t>
            </w:r>
          </w:p>
        </w:tc>
      </w:tr>
    </w:tbl>
    <w:p w:rsidR="00745F98" w:rsidRPr="00653209" w:rsidRDefault="00745F98" w:rsidP="00E4500A">
      <w:pPr>
        <w:spacing w:before="60" w:after="0" w:line="240" w:lineRule="auto"/>
        <w:ind w:firstLine="567"/>
        <w:jc w:val="both"/>
        <w:textAlignment w:val="baseline"/>
        <w:rPr>
          <w:rFonts w:ascii="Times New Roman" w:eastAsia="Times New Roman" w:hAnsi="Times New Roman" w:cs="Times New Roman"/>
          <w:bCs/>
          <w:sz w:val="24"/>
          <w:szCs w:val="24"/>
          <w:bdr w:val="none" w:sz="0" w:space="0" w:color="auto" w:frame="1"/>
          <w:lang w:val="nl-NL"/>
        </w:rPr>
      </w:pPr>
    </w:p>
    <w:p w:rsidR="00745F98" w:rsidRPr="00653209" w:rsidRDefault="00745F98" w:rsidP="00E4500A">
      <w:pPr>
        <w:spacing w:before="60" w:after="0" w:line="240" w:lineRule="auto"/>
        <w:ind w:firstLine="567"/>
        <w:jc w:val="both"/>
        <w:textAlignment w:val="baseline"/>
        <w:rPr>
          <w:rFonts w:ascii="Times New Roman" w:eastAsia="Times New Roman" w:hAnsi="Times New Roman" w:cs="Times New Roman"/>
          <w:bCs/>
          <w:sz w:val="24"/>
          <w:szCs w:val="24"/>
          <w:bdr w:val="none" w:sz="0" w:space="0" w:color="auto" w:frame="1"/>
          <w:lang w:val="nl-NL"/>
        </w:rPr>
      </w:pPr>
    </w:p>
    <w:p w:rsidR="00745F98" w:rsidRPr="00653209" w:rsidRDefault="00745F98" w:rsidP="00E4500A">
      <w:pPr>
        <w:spacing w:before="60" w:after="0" w:line="240" w:lineRule="auto"/>
        <w:ind w:firstLine="567"/>
        <w:jc w:val="both"/>
        <w:textAlignment w:val="baseline"/>
        <w:rPr>
          <w:rFonts w:ascii="Times New Roman" w:eastAsia="Times New Roman" w:hAnsi="Times New Roman" w:cs="Times New Roman"/>
          <w:bCs/>
          <w:sz w:val="24"/>
          <w:szCs w:val="24"/>
          <w:bdr w:val="none" w:sz="0" w:space="0" w:color="auto" w:frame="1"/>
          <w:lang w:val="nl-NL"/>
        </w:rPr>
      </w:pPr>
    </w:p>
    <w:p w:rsidR="003A5CB1" w:rsidRDefault="003A5CB1" w:rsidP="00E4500A">
      <w:pPr>
        <w:spacing w:before="60" w:after="0" w:line="240" w:lineRule="auto"/>
        <w:jc w:val="both"/>
        <w:textAlignment w:val="baseline"/>
        <w:rPr>
          <w:rFonts w:ascii="Times New Roman" w:eastAsia="Times New Roman" w:hAnsi="Times New Roman" w:cs="Times New Roman"/>
          <w:bCs/>
          <w:sz w:val="26"/>
          <w:szCs w:val="26"/>
          <w:bdr w:val="none" w:sz="0" w:space="0" w:color="auto" w:frame="1"/>
          <w:lang w:val="nl-NL"/>
        </w:rPr>
      </w:pPr>
    </w:p>
    <w:p w:rsidR="003A5CB1" w:rsidRDefault="003A5CB1" w:rsidP="00E4500A">
      <w:pPr>
        <w:spacing w:before="60" w:after="0" w:line="240" w:lineRule="auto"/>
        <w:jc w:val="both"/>
        <w:textAlignment w:val="baseline"/>
        <w:rPr>
          <w:rFonts w:ascii="Times New Roman" w:eastAsia="Times New Roman" w:hAnsi="Times New Roman" w:cs="Times New Roman"/>
          <w:bCs/>
          <w:sz w:val="26"/>
          <w:szCs w:val="26"/>
          <w:bdr w:val="none" w:sz="0" w:space="0" w:color="auto" w:frame="1"/>
          <w:lang w:val="nl-NL"/>
        </w:rPr>
      </w:pPr>
    </w:p>
    <w:p w:rsidR="003A5CB1" w:rsidRDefault="003A5CB1" w:rsidP="00E4500A">
      <w:pPr>
        <w:spacing w:before="60" w:after="0" w:line="240" w:lineRule="auto"/>
        <w:jc w:val="both"/>
        <w:textAlignment w:val="baseline"/>
        <w:rPr>
          <w:rFonts w:ascii="Times New Roman" w:eastAsia="Times New Roman" w:hAnsi="Times New Roman" w:cs="Times New Roman"/>
          <w:bCs/>
          <w:sz w:val="26"/>
          <w:szCs w:val="26"/>
          <w:bdr w:val="none" w:sz="0" w:space="0" w:color="auto" w:frame="1"/>
          <w:lang w:val="nl-NL"/>
        </w:rPr>
      </w:pPr>
    </w:p>
    <w:p w:rsidR="003A5CB1" w:rsidRDefault="003A5CB1" w:rsidP="00E4500A">
      <w:pPr>
        <w:spacing w:before="60" w:after="0" w:line="240" w:lineRule="auto"/>
        <w:jc w:val="both"/>
        <w:textAlignment w:val="baseline"/>
        <w:rPr>
          <w:rFonts w:ascii="Times New Roman" w:eastAsia="Times New Roman" w:hAnsi="Times New Roman" w:cs="Times New Roman"/>
          <w:bCs/>
          <w:sz w:val="26"/>
          <w:szCs w:val="26"/>
          <w:bdr w:val="none" w:sz="0" w:space="0" w:color="auto" w:frame="1"/>
          <w:lang w:val="nl-NL"/>
        </w:rPr>
      </w:pPr>
    </w:p>
    <w:p w:rsidR="00B91864" w:rsidRPr="00B71D8E" w:rsidRDefault="00740696" w:rsidP="00E4500A">
      <w:pPr>
        <w:spacing w:before="6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5</w:t>
      </w:r>
      <w:r w:rsidR="00B91864" w:rsidRPr="00B71D8E">
        <w:rPr>
          <w:rFonts w:ascii="Times New Roman" w:eastAsia="Times New Roman" w:hAnsi="Times New Roman" w:cs="Times New Roman"/>
          <w:bCs/>
          <w:sz w:val="26"/>
          <w:szCs w:val="26"/>
          <w:bdr w:val="none" w:sz="0" w:space="0" w:color="auto" w:frame="1"/>
          <w:lang w:val="nl-NL"/>
        </w:rPr>
        <w:t>.3. Tồn tại, hạn chế và nguyên nhân</w:t>
      </w:r>
    </w:p>
    <w:p w:rsidR="00A71B40" w:rsidRPr="00B71D8E" w:rsidRDefault="00517A13" w:rsidP="00E4500A">
      <w:pPr>
        <w:spacing w:before="120" w:after="0" w:line="240" w:lineRule="auto"/>
        <w:ind w:firstLine="720"/>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H</w:t>
      </w:r>
      <w:r w:rsidR="008E4069" w:rsidRPr="00B71D8E">
        <w:rPr>
          <w:rFonts w:ascii="Times New Roman" w:hAnsi="Times New Roman" w:cs="Times New Roman"/>
          <w:sz w:val="26"/>
          <w:szCs w:val="26"/>
          <w:highlight w:val="white"/>
          <w:lang w:val="pt-BR"/>
        </w:rPr>
        <w:t xml:space="preserve">ọc sinh </w:t>
      </w:r>
      <w:r w:rsidRPr="00B71D8E">
        <w:rPr>
          <w:rFonts w:ascii="Times New Roman" w:hAnsi="Times New Roman" w:cs="Times New Roman"/>
          <w:sz w:val="26"/>
          <w:szCs w:val="26"/>
          <w:highlight w:val="white"/>
          <w:lang w:val="pt-BR"/>
        </w:rPr>
        <w:t xml:space="preserve">tốt nghiệp THCS nhưng </w:t>
      </w:r>
      <w:r w:rsidR="008E4069" w:rsidRPr="00B71D8E">
        <w:rPr>
          <w:rFonts w:ascii="Times New Roman" w:hAnsi="Times New Roman" w:cs="Times New Roman"/>
          <w:sz w:val="26"/>
          <w:szCs w:val="26"/>
          <w:highlight w:val="white"/>
          <w:lang w:val="pt-BR"/>
        </w:rPr>
        <w:t xml:space="preserve">hỏng lớp 10 trường THPT theo </w:t>
      </w:r>
      <w:r w:rsidRPr="00B71D8E">
        <w:rPr>
          <w:rFonts w:ascii="Times New Roman" w:hAnsi="Times New Roman" w:cs="Times New Roman"/>
          <w:sz w:val="26"/>
          <w:szCs w:val="26"/>
          <w:highlight w:val="white"/>
          <w:lang w:val="pt-BR"/>
        </w:rPr>
        <w:t xml:space="preserve">phân </w:t>
      </w:r>
      <w:r w:rsidR="008E4069" w:rsidRPr="00B71D8E">
        <w:rPr>
          <w:rFonts w:ascii="Times New Roman" w:hAnsi="Times New Roman" w:cs="Times New Roman"/>
          <w:sz w:val="26"/>
          <w:szCs w:val="26"/>
          <w:highlight w:val="white"/>
          <w:lang w:val="pt-BR"/>
        </w:rPr>
        <w:t>tuyến nhưng không theo học trường nghề là do các em còn nhỏ, phụ huynh</w:t>
      </w:r>
      <w:r w:rsidRPr="00B71D8E">
        <w:rPr>
          <w:rFonts w:ascii="Times New Roman" w:hAnsi="Times New Roman" w:cs="Times New Roman"/>
          <w:sz w:val="26"/>
          <w:szCs w:val="26"/>
          <w:highlight w:val="white"/>
          <w:lang w:val="pt-BR"/>
        </w:rPr>
        <w:t xml:space="preserve"> lo lắng không cho đi học xa vì không quản lý được nên cho học nghề tự do gần nhà mà không thuộc các trường nghề do vậy phần lớn không có chứng chỉ nghề.</w:t>
      </w:r>
    </w:p>
    <w:p w:rsidR="00B91864" w:rsidRPr="00B71D8E" w:rsidRDefault="00A71B40" w:rsidP="00E4500A">
      <w:pPr>
        <w:spacing w:before="120" w:after="0" w:line="240" w:lineRule="auto"/>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6</w:t>
      </w:r>
      <w:r w:rsidR="00B91864" w:rsidRPr="00B71D8E">
        <w:rPr>
          <w:rFonts w:ascii="Times New Roman" w:eastAsia="Times New Roman" w:hAnsi="Times New Roman" w:cs="Times New Roman"/>
          <w:b/>
          <w:spacing w:val="-4"/>
          <w:sz w:val="26"/>
          <w:szCs w:val="26"/>
          <w:highlight w:val="white"/>
          <w:shd w:val="clear" w:color="auto" w:fill="FFFFFF"/>
          <w:lang w:val="pt-BR"/>
        </w:rPr>
        <w:t>. Tổ chức dạy và học ngoại ngữ trong các cơ sở giáo dục trung học</w:t>
      </w:r>
    </w:p>
    <w:p w:rsidR="00B91864" w:rsidRPr="00B71D8E" w:rsidRDefault="00A71B40" w:rsidP="00E4500A">
      <w:pPr>
        <w:spacing w:before="60" w:after="0" w:line="240" w:lineRule="auto"/>
        <w:jc w:val="both"/>
        <w:rPr>
          <w:rFonts w:ascii="Times New Roman" w:eastAsia="Times New Roman" w:hAnsi="Times New Roman" w:cs="Times New Roman"/>
          <w:spacing w:val="-4"/>
          <w:sz w:val="26"/>
          <w:szCs w:val="26"/>
          <w:highlight w:val="white"/>
          <w:shd w:val="clear" w:color="auto" w:fill="FFFFFF"/>
          <w:lang w:val="pt-BR"/>
        </w:rPr>
      </w:pPr>
      <w:r w:rsidRPr="00B71D8E">
        <w:rPr>
          <w:rFonts w:ascii="Times New Roman" w:eastAsia="Times New Roman" w:hAnsi="Times New Roman" w:cs="Times New Roman"/>
          <w:spacing w:val="-4"/>
          <w:sz w:val="26"/>
          <w:szCs w:val="26"/>
          <w:highlight w:val="white"/>
          <w:shd w:val="clear" w:color="auto" w:fill="FFFFFF"/>
          <w:lang w:val="pt-BR"/>
        </w:rPr>
        <w:t>6</w:t>
      </w:r>
      <w:r w:rsidR="00B91864" w:rsidRPr="00B71D8E">
        <w:rPr>
          <w:rFonts w:ascii="Times New Roman" w:eastAsia="Times New Roman" w:hAnsi="Times New Roman" w:cs="Times New Roman"/>
          <w:spacing w:val="-4"/>
          <w:sz w:val="26"/>
          <w:szCs w:val="26"/>
          <w:highlight w:val="white"/>
          <w:shd w:val="clear" w:color="auto" w:fill="FFFFFF"/>
          <w:lang w:val="pt-BR"/>
        </w:rPr>
        <w:t>.1. Kết quả đạt được</w:t>
      </w:r>
      <w:r w:rsidR="0001501E" w:rsidRPr="00B71D8E">
        <w:rPr>
          <w:rFonts w:ascii="Times New Roman" w:eastAsia="Times New Roman" w:hAnsi="Times New Roman" w:cs="Times New Roman"/>
          <w:spacing w:val="-4"/>
          <w:sz w:val="26"/>
          <w:szCs w:val="26"/>
          <w:highlight w:val="white"/>
          <w:shd w:val="clear" w:color="auto" w:fill="FFFFFF"/>
          <w:lang w:val="pt-BR"/>
        </w:rPr>
        <w:t xml:space="preserve"> trong năm học 2020-2021</w:t>
      </w:r>
      <w:r w:rsidR="00B91864" w:rsidRPr="00B71D8E">
        <w:rPr>
          <w:rFonts w:ascii="Times New Roman" w:eastAsia="Times New Roman" w:hAnsi="Times New Roman" w:cs="Times New Roman"/>
          <w:spacing w:val="-4"/>
          <w:sz w:val="26"/>
          <w:szCs w:val="26"/>
          <w:highlight w:val="white"/>
          <w:shd w:val="clear" w:color="auto" w:fill="FFFFFF"/>
          <w:lang w:val="pt-BR"/>
        </w:rPr>
        <w:t xml:space="preserve"> và </w:t>
      </w:r>
      <w:r w:rsidR="0001501E" w:rsidRPr="00B71D8E">
        <w:rPr>
          <w:rFonts w:ascii="Times New Roman" w:eastAsia="Times New Roman" w:hAnsi="Times New Roman" w:cs="Times New Roman"/>
          <w:spacing w:val="-4"/>
          <w:sz w:val="26"/>
          <w:szCs w:val="26"/>
          <w:highlight w:val="white"/>
          <w:shd w:val="clear" w:color="auto" w:fill="FFFFFF"/>
          <w:lang w:val="pt-BR"/>
        </w:rPr>
        <w:t>so với năm học 2019-2020</w:t>
      </w:r>
    </w:p>
    <w:p w:rsidR="00B42022" w:rsidRPr="00B71D8E" w:rsidRDefault="00B42022" w:rsidP="00E4500A">
      <w:pPr>
        <w:spacing w:line="240" w:lineRule="auto"/>
        <w:ind w:firstLine="720"/>
        <w:jc w:val="both"/>
        <w:rPr>
          <w:rFonts w:ascii="Times New Roman" w:hAnsi="Times New Roman" w:cs="Times New Roman"/>
          <w:sz w:val="26"/>
          <w:szCs w:val="26"/>
          <w:lang w:val="en-US"/>
        </w:rPr>
      </w:pPr>
      <w:r w:rsidRPr="00B71D8E">
        <w:rPr>
          <w:rFonts w:ascii="Times New Roman" w:hAnsi="Times New Roman" w:cs="Times New Roman"/>
          <w:sz w:val="26"/>
          <w:szCs w:val="26"/>
          <w:lang w:eastAsia="vi-VN"/>
        </w:rPr>
        <w:t>Nhà trường thực hiện dạy học ngoại ngữ môn Tiếng Anh mới hệ 10 năm cho tất cả học sinh toàn trường.</w:t>
      </w:r>
      <w:r w:rsidRPr="00B71D8E">
        <w:rPr>
          <w:rFonts w:ascii="Times New Roman" w:hAnsi="Times New Roman" w:cs="Times New Roman"/>
          <w:b/>
          <w:sz w:val="26"/>
          <w:szCs w:val="26"/>
          <w:lang w:eastAsia="vi-VN"/>
        </w:rPr>
        <w:t xml:space="preserve"> </w:t>
      </w:r>
      <w:r w:rsidRPr="00B71D8E">
        <w:rPr>
          <w:rFonts w:ascii="Times New Roman" w:hAnsi="Times New Roman" w:cs="Times New Roman"/>
          <w:sz w:val="26"/>
          <w:szCs w:val="26"/>
          <w:lang w:eastAsia="vi-VN"/>
        </w:rPr>
        <w:t xml:space="preserve">Thực hiện nghiêm túc việc dạy học, kiểm tra và đánh giá theo quy định, chất lượng điểm thi </w:t>
      </w:r>
      <w:r w:rsidRPr="00B71D8E">
        <w:rPr>
          <w:rFonts w:ascii="Times New Roman" w:hAnsi="Times New Roman" w:cs="Times New Roman"/>
          <w:sz w:val="26"/>
          <w:szCs w:val="26"/>
          <w:lang w:val="en-US" w:eastAsia="vi-VN"/>
        </w:rPr>
        <w:t>giữa kì và cuối kỳ m</w:t>
      </w:r>
      <w:r w:rsidRPr="00B71D8E">
        <w:rPr>
          <w:rFonts w:ascii="Times New Roman" w:hAnsi="Times New Roman" w:cs="Times New Roman"/>
          <w:sz w:val="26"/>
          <w:szCs w:val="26"/>
          <w:lang w:eastAsia="vi-VN"/>
        </w:rPr>
        <w:t xml:space="preserve">ôn Tiếng Anh bình quân đạt </w:t>
      </w:r>
      <w:r w:rsidRPr="00B71D8E">
        <w:rPr>
          <w:rFonts w:ascii="Times New Roman" w:hAnsi="Times New Roman" w:cs="Times New Roman"/>
          <w:sz w:val="26"/>
          <w:szCs w:val="26"/>
          <w:lang w:val="en-US" w:eastAsia="vi-VN"/>
        </w:rPr>
        <w:t>trên 90%</w:t>
      </w:r>
      <w:r w:rsidR="00C904BD" w:rsidRPr="00B71D8E">
        <w:rPr>
          <w:rFonts w:ascii="Times New Roman" w:hAnsi="Times New Roman" w:cs="Times New Roman"/>
          <w:sz w:val="26"/>
          <w:szCs w:val="26"/>
          <w:lang w:val="en-US" w:eastAsia="vi-VN"/>
        </w:rPr>
        <w:t xml:space="preserve">. </w:t>
      </w:r>
      <w:r w:rsidRPr="00B71D8E">
        <w:rPr>
          <w:rFonts w:ascii="Times New Roman" w:hAnsi="Times New Roman" w:cs="Times New Roman"/>
          <w:sz w:val="26"/>
          <w:szCs w:val="26"/>
          <w:lang w:eastAsia="vi-VN"/>
        </w:rPr>
        <w:t>Thầy cô giáo có năng lực và chuyên môn tốt và đều đạt trình độ B2 theo khung đánh giá 6 bậ</w:t>
      </w:r>
      <w:r w:rsidR="00C904BD" w:rsidRPr="00B71D8E">
        <w:rPr>
          <w:rFonts w:ascii="Times New Roman" w:hAnsi="Times New Roman" w:cs="Times New Roman"/>
          <w:sz w:val="26"/>
          <w:szCs w:val="26"/>
          <w:lang w:eastAsia="vi-VN"/>
        </w:rPr>
        <w:t>c</w:t>
      </w:r>
    </w:p>
    <w:p w:rsidR="00B91864" w:rsidRPr="00B71D8E" w:rsidRDefault="00A71B40" w:rsidP="00E4500A">
      <w:pPr>
        <w:spacing w:before="60" w:after="0" w:line="240" w:lineRule="auto"/>
        <w:jc w:val="both"/>
        <w:rPr>
          <w:rFonts w:ascii="Times New Roman" w:eastAsia="Times New Roman" w:hAnsi="Times New Roman" w:cs="Times New Roman"/>
          <w:spacing w:val="-4"/>
          <w:sz w:val="26"/>
          <w:szCs w:val="26"/>
          <w:highlight w:val="white"/>
          <w:shd w:val="clear" w:color="auto" w:fill="FFFFFF"/>
          <w:lang w:val="pt-BR"/>
        </w:rPr>
      </w:pPr>
      <w:r w:rsidRPr="00B71D8E">
        <w:rPr>
          <w:rFonts w:ascii="Times New Roman" w:eastAsia="Times New Roman" w:hAnsi="Times New Roman" w:cs="Times New Roman"/>
          <w:spacing w:val="-4"/>
          <w:sz w:val="26"/>
          <w:szCs w:val="26"/>
          <w:highlight w:val="white"/>
          <w:shd w:val="clear" w:color="auto" w:fill="FFFFFF"/>
          <w:lang w:val="pt-BR"/>
        </w:rPr>
        <w:t>6</w:t>
      </w:r>
      <w:r w:rsidR="00B91864" w:rsidRPr="00B71D8E">
        <w:rPr>
          <w:rFonts w:ascii="Times New Roman" w:eastAsia="Times New Roman" w:hAnsi="Times New Roman" w:cs="Times New Roman"/>
          <w:spacing w:val="-4"/>
          <w:sz w:val="26"/>
          <w:szCs w:val="26"/>
          <w:highlight w:val="white"/>
          <w:shd w:val="clear" w:color="auto" w:fill="FFFFFF"/>
          <w:lang w:val="pt-BR"/>
        </w:rPr>
        <w:t>.2. Tồn tại, hạn chế và nguyên nhân.</w:t>
      </w:r>
    </w:p>
    <w:p w:rsidR="00B42022" w:rsidRPr="00B71D8E" w:rsidRDefault="00B42022" w:rsidP="00E4500A">
      <w:pPr>
        <w:spacing w:line="240" w:lineRule="auto"/>
        <w:ind w:firstLine="720"/>
        <w:jc w:val="both"/>
        <w:rPr>
          <w:rFonts w:ascii="Times New Roman" w:hAnsi="Times New Roman" w:cs="Times New Roman"/>
          <w:sz w:val="26"/>
          <w:szCs w:val="26"/>
          <w:lang w:val="en-US" w:eastAsia="vi-VN"/>
        </w:rPr>
      </w:pPr>
      <w:r w:rsidRPr="00B71D8E">
        <w:rPr>
          <w:rFonts w:ascii="Times New Roman" w:hAnsi="Times New Roman" w:cs="Times New Roman"/>
          <w:sz w:val="26"/>
          <w:szCs w:val="26"/>
          <w:lang w:val="en-US" w:eastAsia="vi-VN"/>
        </w:rPr>
        <w:t xml:space="preserve">Chất lượng </w:t>
      </w:r>
      <w:r w:rsidR="0078631B">
        <w:rPr>
          <w:rFonts w:ascii="Times New Roman" w:hAnsi="Times New Roman" w:cs="Times New Roman"/>
          <w:sz w:val="26"/>
          <w:szCs w:val="26"/>
          <w:lang w:val="en-US" w:eastAsia="vi-VN"/>
        </w:rPr>
        <w:t xml:space="preserve">điểm </w:t>
      </w:r>
      <w:r w:rsidR="00981997">
        <w:rPr>
          <w:rFonts w:ascii="Times New Roman" w:hAnsi="Times New Roman" w:cs="Times New Roman"/>
          <w:sz w:val="26"/>
          <w:szCs w:val="26"/>
          <w:lang w:val="en-US" w:eastAsia="vi-VN"/>
        </w:rPr>
        <w:t xml:space="preserve">kiểm tra </w:t>
      </w:r>
      <w:r w:rsidR="0078631B">
        <w:rPr>
          <w:rFonts w:ascii="Times New Roman" w:hAnsi="Times New Roman" w:cs="Times New Roman"/>
          <w:sz w:val="26"/>
          <w:szCs w:val="26"/>
          <w:lang w:val="en-US" w:eastAsia="vi-VN"/>
        </w:rPr>
        <w:t>t</w:t>
      </w:r>
      <w:r w:rsidRPr="00B71D8E">
        <w:rPr>
          <w:rFonts w:ascii="Times New Roman" w:hAnsi="Times New Roman" w:cs="Times New Roman"/>
          <w:sz w:val="26"/>
          <w:szCs w:val="26"/>
          <w:lang w:val="en-US" w:eastAsia="vi-VN"/>
        </w:rPr>
        <w:t>hi cuối kỳ 2 có giảm hơn so với bài kiể</w:t>
      </w:r>
      <w:r w:rsidR="00BB7FD0" w:rsidRPr="00B71D8E">
        <w:rPr>
          <w:rFonts w:ascii="Times New Roman" w:hAnsi="Times New Roman" w:cs="Times New Roman"/>
          <w:sz w:val="26"/>
          <w:szCs w:val="26"/>
          <w:lang w:val="en-US" w:eastAsia="vi-VN"/>
        </w:rPr>
        <w:t>m tra giữ</w:t>
      </w:r>
      <w:r w:rsidRPr="00B71D8E">
        <w:rPr>
          <w:rFonts w:ascii="Times New Roman" w:hAnsi="Times New Roman" w:cs="Times New Roman"/>
          <w:sz w:val="26"/>
          <w:szCs w:val="26"/>
          <w:lang w:val="en-US" w:eastAsia="vi-VN"/>
        </w:rPr>
        <w:t>a kỳ, do trong thời gian nghỉ phòng chống dịch Covid-19, việc tự ôn của học sinh bị hạn chế.</w:t>
      </w:r>
    </w:p>
    <w:p w:rsidR="00B91864" w:rsidRPr="00B71D8E" w:rsidRDefault="00A71B40" w:rsidP="00E4500A">
      <w:pPr>
        <w:spacing w:before="120" w:after="0" w:line="240" w:lineRule="auto"/>
        <w:jc w:val="both"/>
        <w:textAlignment w:val="baseline"/>
        <w:rPr>
          <w:rFonts w:ascii="Times New Roman" w:eastAsia="Times New Roman" w:hAnsi="Times New Roman" w:cs="Times New Roman"/>
          <w:b/>
          <w:bCs/>
          <w:color w:val="FF0000"/>
          <w:sz w:val="26"/>
          <w:szCs w:val="26"/>
          <w:bdr w:val="none" w:sz="0" w:space="0" w:color="auto" w:frame="1"/>
          <w:lang w:val="nl-NL"/>
        </w:rPr>
      </w:pPr>
      <w:r w:rsidRPr="00B71D8E">
        <w:rPr>
          <w:rFonts w:ascii="Times New Roman" w:eastAsia="Times New Roman" w:hAnsi="Times New Roman" w:cs="Times New Roman"/>
          <w:b/>
          <w:bCs/>
          <w:sz w:val="26"/>
          <w:szCs w:val="26"/>
          <w:bdr w:val="none" w:sz="0" w:space="0" w:color="auto" w:frame="1"/>
          <w:lang w:val="nl-NL"/>
        </w:rPr>
        <w:t>7</w:t>
      </w:r>
      <w:r w:rsidR="00B91864" w:rsidRPr="00B71D8E">
        <w:rPr>
          <w:rFonts w:ascii="Times New Roman" w:eastAsia="Times New Roman" w:hAnsi="Times New Roman" w:cs="Times New Roman"/>
          <w:b/>
          <w:bCs/>
          <w:sz w:val="26"/>
          <w:szCs w:val="26"/>
          <w:bdr w:val="none" w:sz="0" w:space="0" w:color="auto" w:frame="1"/>
          <w:lang w:val="nl-NL"/>
        </w:rPr>
        <w:t>. Thực hiện lồng ghép, tích hợp giáo dục đạo đức, lối sống; tổ chức các hoạt động tập thể, hoạt động giáo dục ngoài giờ lên lớp, hoạt động ngoại khóa chuyển mạnh sang hướng hoạt động trải nghiệm; tăng cường tổ chức và quản lí các hoạt động giáo dục kỹ năng sống; kỹ năng khởi nghiệp.</w:t>
      </w:r>
    </w:p>
    <w:p w:rsidR="0001501E" w:rsidRPr="00B71D8E" w:rsidRDefault="00A71B40" w:rsidP="00E4500A">
      <w:pPr>
        <w:spacing w:before="60" w:after="0" w:line="240" w:lineRule="auto"/>
        <w:jc w:val="both"/>
        <w:rPr>
          <w:rFonts w:ascii="Times New Roman" w:eastAsia="Times New Roman" w:hAnsi="Times New Roman" w:cs="Times New Roman"/>
          <w:spacing w:val="-4"/>
          <w:sz w:val="26"/>
          <w:szCs w:val="26"/>
          <w:highlight w:val="white"/>
          <w:shd w:val="clear" w:color="auto" w:fill="FFFFFF"/>
          <w:lang w:val="pt-BR"/>
        </w:rPr>
      </w:pPr>
      <w:r w:rsidRPr="00B71D8E">
        <w:rPr>
          <w:rFonts w:ascii="Times New Roman" w:eastAsia="Times New Roman" w:hAnsi="Times New Roman" w:cs="Times New Roman"/>
          <w:bCs/>
          <w:sz w:val="26"/>
          <w:szCs w:val="26"/>
          <w:bdr w:val="none" w:sz="0" w:space="0" w:color="auto" w:frame="1"/>
          <w:lang w:val="nl-NL"/>
        </w:rPr>
        <w:lastRenderedPageBreak/>
        <w:t>7</w:t>
      </w:r>
      <w:r w:rsidR="00B91864" w:rsidRPr="00B71D8E">
        <w:rPr>
          <w:rFonts w:ascii="Times New Roman" w:eastAsia="Times New Roman" w:hAnsi="Times New Roman" w:cs="Times New Roman"/>
          <w:bCs/>
          <w:sz w:val="26"/>
          <w:szCs w:val="26"/>
          <w:bdr w:val="none" w:sz="0" w:space="0" w:color="auto" w:frame="1"/>
          <w:lang w:val="nl-NL"/>
        </w:rPr>
        <w:t xml:space="preserve">.1. </w:t>
      </w:r>
      <w:r w:rsidR="0001501E" w:rsidRPr="00B71D8E">
        <w:rPr>
          <w:rFonts w:ascii="Times New Roman" w:eastAsia="Times New Roman" w:hAnsi="Times New Roman" w:cs="Times New Roman"/>
          <w:spacing w:val="-4"/>
          <w:sz w:val="26"/>
          <w:szCs w:val="26"/>
          <w:highlight w:val="white"/>
          <w:shd w:val="clear" w:color="auto" w:fill="FFFFFF"/>
          <w:lang w:val="pt-BR"/>
        </w:rPr>
        <w:t>Kết quả đạt được trong năm học 2020-2021 và so với năm học 2019-2020</w:t>
      </w:r>
    </w:p>
    <w:p w:rsidR="00B42022" w:rsidRPr="00B71D8E" w:rsidRDefault="00B42022" w:rsidP="00E4500A">
      <w:pPr>
        <w:spacing w:line="240" w:lineRule="auto"/>
        <w:ind w:firstLine="720"/>
        <w:jc w:val="both"/>
        <w:rPr>
          <w:rFonts w:ascii="Times New Roman" w:hAnsi="Times New Roman" w:cs="Times New Roman"/>
          <w:sz w:val="26"/>
          <w:szCs w:val="26"/>
        </w:rPr>
      </w:pPr>
      <w:r w:rsidRPr="00B71D8E">
        <w:rPr>
          <w:rFonts w:ascii="Times New Roman" w:hAnsi="Times New Roman" w:cs="Times New Roman"/>
          <w:sz w:val="26"/>
          <w:szCs w:val="26"/>
        </w:rPr>
        <w:t>Nhà trường đã thực hiện nghiêm túc việc tổ chức sinh hoạt NGLL đảm bảo 2 tiết/tháng/lớp theo quy định và GVCN là người thực hiện theo TKB . Trong HK1 liên đội tổ chức cho học sinh tập hát múa các bài hát tập thể theo quy định, tổ chức Hội vui trung thu cho học sinh, triển khai cho học sinh lớp 8,9 thực hiện NCKH, tham gia thi trên mạng tìm hiểu về ATGT, sưu tầm tem bưu chính và viết thư quốc tế UPU lần thứ 50.</w:t>
      </w:r>
    </w:p>
    <w:p w:rsidR="00B42022" w:rsidRPr="00B71D8E" w:rsidRDefault="00B42022" w:rsidP="00E4500A">
      <w:pPr>
        <w:spacing w:line="240" w:lineRule="auto"/>
        <w:ind w:firstLine="720"/>
        <w:jc w:val="both"/>
        <w:rPr>
          <w:rFonts w:ascii="Times New Roman" w:hAnsi="Times New Roman" w:cs="Times New Roman"/>
          <w:sz w:val="26"/>
          <w:szCs w:val="26"/>
          <w:lang w:val="en-US"/>
        </w:rPr>
      </w:pPr>
      <w:r w:rsidRPr="00B71D8E">
        <w:rPr>
          <w:rFonts w:ascii="Times New Roman" w:hAnsi="Times New Roman" w:cs="Times New Roman"/>
          <w:sz w:val="26"/>
          <w:szCs w:val="26"/>
          <w:lang w:val="en-US"/>
        </w:rPr>
        <w:t xml:space="preserve">Nhìn chung các hoạt động giáo dục NGLL luôn được nhà trường chú trọng và triển khai thực hiện </w:t>
      </w:r>
      <w:r w:rsidR="005F51B8">
        <w:rPr>
          <w:rFonts w:ascii="Times New Roman" w:hAnsi="Times New Roman" w:cs="Times New Roman"/>
          <w:sz w:val="26"/>
          <w:szCs w:val="26"/>
          <w:lang w:val="en-US"/>
        </w:rPr>
        <w:t>đầy đủ các nộ</w:t>
      </w:r>
      <w:r w:rsidR="00B06D21">
        <w:rPr>
          <w:rFonts w:ascii="Times New Roman" w:hAnsi="Times New Roman" w:cs="Times New Roman"/>
          <w:sz w:val="26"/>
          <w:szCs w:val="26"/>
          <w:lang w:val="en-US"/>
        </w:rPr>
        <w:t>i dung đảm bảo</w:t>
      </w:r>
      <w:r w:rsidR="005F51B8">
        <w:rPr>
          <w:rFonts w:ascii="Times New Roman" w:hAnsi="Times New Roman" w:cs="Times New Roman"/>
          <w:sz w:val="26"/>
          <w:szCs w:val="26"/>
          <w:lang w:val="en-US"/>
        </w:rPr>
        <w:t xml:space="preserve"> kế hoạch năm học</w:t>
      </w:r>
      <w:r w:rsidRPr="00B71D8E">
        <w:rPr>
          <w:rFonts w:ascii="Times New Roman" w:hAnsi="Times New Roman" w:cs="Times New Roman"/>
          <w:sz w:val="26"/>
          <w:szCs w:val="26"/>
          <w:lang w:val="en-US"/>
        </w:rPr>
        <w:t xml:space="preserve"> 20</w:t>
      </w:r>
      <w:r w:rsidR="005F51B8">
        <w:rPr>
          <w:rFonts w:ascii="Times New Roman" w:hAnsi="Times New Roman" w:cs="Times New Roman"/>
          <w:sz w:val="26"/>
          <w:szCs w:val="26"/>
          <w:lang w:val="en-US"/>
        </w:rPr>
        <w:t>20-2021</w:t>
      </w:r>
      <w:r w:rsidRPr="00B71D8E">
        <w:rPr>
          <w:rFonts w:ascii="Times New Roman" w:hAnsi="Times New Roman" w:cs="Times New Roman"/>
          <w:sz w:val="26"/>
          <w:szCs w:val="26"/>
          <w:lang w:val="en-US"/>
        </w:rPr>
        <w:t>.</w:t>
      </w:r>
    </w:p>
    <w:p w:rsidR="0001501E" w:rsidRPr="00B71D8E" w:rsidRDefault="00A71B40" w:rsidP="00E4500A">
      <w:pPr>
        <w:spacing w:before="120" w:after="0" w:line="240" w:lineRule="auto"/>
        <w:jc w:val="both"/>
        <w:textAlignment w:val="baseline"/>
        <w:rPr>
          <w:rFonts w:ascii="Times New Roman" w:hAnsi="Times New Roman" w:cs="Times New Roman"/>
          <w:sz w:val="26"/>
          <w:szCs w:val="26"/>
          <w:highlight w:val="white"/>
          <w:lang w:val="pt-BR"/>
        </w:rPr>
      </w:pPr>
      <w:r w:rsidRPr="00B71D8E">
        <w:rPr>
          <w:rFonts w:ascii="Times New Roman" w:eastAsia="Times New Roman" w:hAnsi="Times New Roman" w:cs="Times New Roman"/>
          <w:bCs/>
          <w:sz w:val="26"/>
          <w:szCs w:val="26"/>
          <w:bdr w:val="none" w:sz="0" w:space="0" w:color="auto" w:frame="1"/>
          <w:lang w:val="nl-NL"/>
        </w:rPr>
        <w:t>7</w:t>
      </w:r>
      <w:r w:rsidR="00B91864" w:rsidRPr="00B71D8E">
        <w:rPr>
          <w:rFonts w:ascii="Times New Roman" w:eastAsia="Times New Roman" w:hAnsi="Times New Roman" w:cs="Times New Roman"/>
          <w:bCs/>
          <w:sz w:val="26"/>
          <w:szCs w:val="26"/>
          <w:bdr w:val="none" w:sz="0" w:space="0" w:color="auto" w:frame="1"/>
          <w:lang w:val="nl-NL"/>
        </w:rPr>
        <w:t>.2. Tồn tại, hạn chế và nguyên nhân</w:t>
      </w:r>
      <w:r w:rsidR="004975DF" w:rsidRPr="00B71D8E">
        <w:rPr>
          <w:rFonts w:ascii="Times New Roman" w:eastAsia="Times New Roman" w:hAnsi="Times New Roman" w:cs="Times New Roman"/>
          <w:bCs/>
          <w:sz w:val="26"/>
          <w:szCs w:val="26"/>
          <w:bdr w:val="none" w:sz="0" w:space="0" w:color="auto" w:frame="1"/>
          <w:lang w:val="nl-NL"/>
        </w:rPr>
        <w:t xml:space="preserve">: </w:t>
      </w:r>
      <w:r w:rsidR="009640A0" w:rsidRPr="00B71D8E">
        <w:rPr>
          <w:rFonts w:ascii="Times New Roman" w:hAnsi="Times New Roman" w:cs="Times New Roman"/>
          <w:sz w:val="26"/>
          <w:szCs w:val="26"/>
          <w:highlight w:val="white"/>
          <w:lang w:val="pt-BR"/>
        </w:rPr>
        <w:t>Do tình hình dịch bệnh Covid-19 bùng phát trở lại nên một số kế hoạch đã triển khai nhưng không tổ chức được.</w:t>
      </w:r>
    </w:p>
    <w:p w:rsidR="00B91864" w:rsidRPr="00B71D8E" w:rsidRDefault="00A71B40" w:rsidP="00E4500A">
      <w:pPr>
        <w:spacing w:before="120" w:after="0" w:line="240" w:lineRule="auto"/>
        <w:jc w:val="both"/>
        <w:textAlignment w:val="baseline"/>
        <w:rPr>
          <w:rFonts w:ascii="Times New Roman" w:eastAsia="Times New Roman" w:hAnsi="Times New Roman" w:cs="Times New Roman"/>
          <w:b/>
          <w:bCs/>
          <w:sz w:val="26"/>
          <w:szCs w:val="26"/>
          <w:bdr w:val="none" w:sz="0" w:space="0" w:color="auto" w:frame="1"/>
          <w:lang w:val="nl-NL"/>
        </w:rPr>
      </w:pPr>
      <w:r w:rsidRPr="00B71D8E">
        <w:rPr>
          <w:rFonts w:ascii="Times New Roman" w:eastAsia="Times New Roman" w:hAnsi="Times New Roman" w:cs="Times New Roman"/>
          <w:b/>
          <w:bCs/>
          <w:sz w:val="26"/>
          <w:szCs w:val="26"/>
          <w:bdr w:val="none" w:sz="0" w:space="0" w:color="auto" w:frame="1"/>
          <w:lang w:val="nl-NL"/>
        </w:rPr>
        <w:t>8</w:t>
      </w:r>
      <w:r w:rsidR="00B91864" w:rsidRPr="00B71D8E">
        <w:rPr>
          <w:rFonts w:ascii="Times New Roman" w:eastAsia="Times New Roman" w:hAnsi="Times New Roman" w:cs="Times New Roman"/>
          <w:b/>
          <w:bCs/>
          <w:sz w:val="26"/>
          <w:szCs w:val="26"/>
          <w:bdr w:val="none" w:sz="0" w:space="0" w:color="auto" w:frame="1"/>
          <w:lang w:val="nl-NL"/>
        </w:rPr>
        <w:t xml:space="preserve">. Thực hiện Đề án tổng thể phát triển giáo dục thể chất và thể thao trường học giai đoạn 2016-2020 và định hướng đến năm 2025 (Quyết định số 1076/QĐ-TTg ngày 17/6/2016 của Thủ tướng Chính phủ) </w:t>
      </w:r>
    </w:p>
    <w:p w:rsidR="00B91864" w:rsidRPr="00B71D8E" w:rsidRDefault="00A71B40" w:rsidP="00E4500A">
      <w:pPr>
        <w:spacing w:before="120" w:after="0" w:line="240" w:lineRule="auto"/>
        <w:jc w:val="both"/>
        <w:textAlignment w:val="baseline"/>
        <w:rPr>
          <w:rFonts w:ascii="Times New Roman" w:eastAsia="Times New Roman" w:hAnsi="Times New Roman" w:cs="Times New Roman"/>
          <w:bCs/>
          <w:spacing w:val="-6"/>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8</w:t>
      </w:r>
      <w:r w:rsidR="00B91864" w:rsidRPr="00B71D8E">
        <w:rPr>
          <w:rFonts w:ascii="Times New Roman" w:eastAsia="Times New Roman" w:hAnsi="Times New Roman" w:cs="Times New Roman"/>
          <w:bCs/>
          <w:sz w:val="26"/>
          <w:szCs w:val="26"/>
          <w:bdr w:val="none" w:sz="0" w:space="0" w:color="auto" w:frame="1"/>
          <w:lang w:val="nl-NL"/>
        </w:rPr>
        <w:t xml:space="preserve">.1. </w:t>
      </w:r>
      <w:r w:rsidR="0001501E" w:rsidRPr="00B71D8E">
        <w:rPr>
          <w:rFonts w:ascii="Times New Roman" w:eastAsia="Times New Roman" w:hAnsi="Times New Roman" w:cs="Times New Roman"/>
          <w:bCs/>
          <w:spacing w:val="-6"/>
          <w:sz w:val="26"/>
          <w:szCs w:val="26"/>
          <w:bdr w:val="none" w:sz="0" w:space="0" w:color="auto" w:frame="1"/>
          <w:lang w:val="nl-NL"/>
        </w:rPr>
        <w:t>Kết quả đạt được năm học 2020-2021</w:t>
      </w:r>
      <w:r w:rsidR="00B91864" w:rsidRPr="00B71D8E">
        <w:rPr>
          <w:rFonts w:ascii="Times New Roman" w:eastAsia="Times New Roman" w:hAnsi="Times New Roman" w:cs="Times New Roman"/>
          <w:bCs/>
          <w:spacing w:val="-6"/>
          <w:sz w:val="26"/>
          <w:szCs w:val="26"/>
          <w:bdr w:val="none" w:sz="0" w:space="0" w:color="auto" w:frame="1"/>
          <w:lang w:val="nl-NL"/>
        </w:rPr>
        <w:t xml:space="preserve"> và</w:t>
      </w:r>
      <w:r w:rsidR="0001501E" w:rsidRPr="00B71D8E">
        <w:rPr>
          <w:rFonts w:ascii="Times New Roman" w:eastAsia="Times New Roman" w:hAnsi="Times New Roman" w:cs="Times New Roman"/>
          <w:bCs/>
          <w:spacing w:val="-6"/>
          <w:sz w:val="26"/>
          <w:szCs w:val="26"/>
          <w:bdr w:val="none" w:sz="0" w:space="0" w:color="auto" w:frame="1"/>
          <w:lang w:val="nl-NL"/>
        </w:rPr>
        <w:t xml:space="preserve"> so với năm học 2019-2020</w:t>
      </w:r>
    </w:p>
    <w:p w:rsidR="009640A0" w:rsidRPr="00B71D8E" w:rsidRDefault="009640A0" w:rsidP="00E4500A">
      <w:pPr>
        <w:spacing w:line="240" w:lineRule="auto"/>
        <w:ind w:firstLine="720"/>
        <w:jc w:val="both"/>
        <w:rPr>
          <w:rFonts w:ascii="Times New Roman" w:hAnsi="Times New Roman" w:cs="Times New Roman"/>
          <w:sz w:val="26"/>
          <w:szCs w:val="26"/>
          <w:lang w:val="en-US"/>
        </w:rPr>
      </w:pPr>
      <w:r w:rsidRPr="00B71D8E">
        <w:rPr>
          <w:rFonts w:ascii="Times New Roman" w:hAnsi="Times New Roman" w:cs="Times New Roman"/>
          <w:sz w:val="26"/>
          <w:szCs w:val="26"/>
        </w:rPr>
        <w:t>Nhà trường có sân bóng đá nên học sinh có điều kiện vui chơi, đá bóng, chơi cầu lông, đá cầu và tham gia đầy đủ các môn thi đấu của giải HKPĐ. Thực hiện tốt việc dạy học môn thể dục theo TKB, chất lượng bộ môn thể dục đạt 100%. Hiện nay đang hoàn thiện nhà đa năng giai đoạn 1 nên các em có điều kiện được tham gia tập luyện thể thao và học tập được tốt hơn.</w:t>
      </w:r>
    </w:p>
    <w:p w:rsidR="003049A8" w:rsidRPr="00B71D8E" w:rsidRDefault="00A71B40"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8</w:t>
      </w:r>
      <w:r w:rsidR="00B91864" w:rsidRPr="00B71D8E">
        <w:rPr>
          <w:rFonts w:ascii="Times New Roman" w:eastAsia="Times New Roman" w:hAnsi="Times New Roman" w:cs="Times New Roman"/>
          <w:bCs/>
          <w:sz w:val="26"/>
          <w:szCs w:val="26"/>
          <w:bdr w:val="none" w:sz="0" w:space="0" w:color="auto" w:frame="1"/>
          <w:lang w:val="nl-NL"/>
        </w:rPr>
        <w:t>.2. Tồn tại, hạn chế và nguyên nhân</w:t>
      </w:r>
      <w:r w:rsidR="003049A8" w:rsidRPr="00B71D8E">
        <w:rPr>
          <w:rFonts w:ascii="Times New Roman" w:eastAsia="Times New Roman" w:hAnsi="Times New Roman" w:cs="Times New Roman"/>
          <w:bCs/>
          <w:sz w:val="26"/>
          <w:szCs w:val="26"/>
          <w:bdr w:val="none" w:sz="0" w:space="0" w:color="auto" w:frame="1"/>
          <w:lang w:val="nl-NL"/>
        </w:rPr>
        <w:t>: không</w:t>
      </w:r>
    </w:p>
    <w:p w:rsidR="00B91864" w:rsidRPr="00B71D8E" w:rsidRDefault="00A71B40" w:rsidP="00E4500A">
      <w:pPr>
        <w:spacing w:before="120" w:after="0" w:line="240" w:lineRule="auto"/>
        <w:jc w:val="both"/>
        <w:rPr>
          <w:rFonts w:ascii="Times New Roman" w:eastAsia="Times New Roman" w:hAnsi="Times New Roman" w:cs="Times New Roman"/>
          <w:b/>
          <w:color w:val="FF0000"/>
          <w:sz w:val="26"/>
          <w:szCs w:val="26"/>
          <w:highlight w:val="white"/>
          <w:lang w:val="pt-BR"/>
        </w:rPr>
      </w:pPr>
      <w:r w:rsidRPr="00B71D8E">
        <w:rPr>
          <w:rFonts w:ascii="Times New Roman" w:eastAsia="Times New Roman" w:hAnsi="Times New Roman" w:cs="Times New Roman"/>
          <w:b/>
          <w:color w:val="000000"/>
          <w:sz w:val="26"/>
          <w:szCs w:val="26"/>
          <w:lang w:val="pt-BR"/>
        </w:rPr>
        <w:t>9</w:t>
      </w:r>
      <w:r w:rsidR="00B91864" w:rsidRPr="00B71D8E">
        <w:rPr>
          <w:rFonts w:ascii="Times New Roman" w:eastAsia="Times New Roman" w:hAnsi="Times New Roman" w:cs="Times New Roman"/>
          <w:b/>
          <w:color w:val="000000"/>
          <w:sz w:val="26"/>
          <w:szCs w:val="26"/>
          <w:lang w:val="pt-BR"/>
        </w:rPr>
        <w:t xml:space="preserve">. </w:t>
      </w:r>
      <w:r w:rsidR="00B91864" w:rsidRPr="00B71D8E">
        <w:rPr>
          <w:rFonts w:ascii="Times New Roman" w:eastAsia="Times New Roman" w:hAnsi="Times New Roman" w:cs="Times New Roman"/>
          <w:b/>
          <w:color w:val="000000"/>
          <w:sz w:val="26"/>
          <w:szCs w:val="26"/>
          <w:highlight w:val="white"/>
          <w:lang w:val="pt-BR"/>
        </w:rPr>
        <w:t xml:space="preserve">Quản lý việc dạy thêm học thêm; chấn chỉnh việc lạm dụng hồ sơ, sổ sách trong nhà trường; khắc phục tình trạng lạm thu. </w:t>
      </w:r>
    </w:p>
    <w:p w:rsidR="00B91864" w:rsidRPr="00B71D8E" w:rsidRDefault="00A71B40" w:rsidP="00E4500A">
      <w:pPr>
        <w:spacing w:before="120" w:after="0" w:line="240" w:lineRule="auto"/>
        <w:jc w:val="both"/>
        <w:textAlignment w:val="baseline"/>
        <w:rPr>
          <w:rFonts w:ascii="Times New Roman" w:eastAsia="Times New Roman" w:hAnsi="Times New Roman" w:cs="Times New Roman"/>
          <w:bCs/>
          <w:spacing w:val="-6"/>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9</w:t>
      </w:r>
      <w:r w:rsidR="00B91864" w:rsidRPr="00B71D8E">
        <w:rPr>
          <w:rFonts w:ascii="Times New Roman" w:eastAsia="Times New Roman" w:hAnsi="Times New Roman" w:cs="Times New Roman"/>
          <w:bCs/>
          <w:sz w:val="26"/>
          <w:szCs w:val="26"/>
          <w:bdr w:val="none" w:sz="0" w:space="0" w:color="auto" w:frame="1"/>
          <w:lang w:val="nl-NL"/>
        </w:rPr>
        <w:t xml:space="preserve">.1. </w:t>
      </w:r>
      <w:r w:rsidR="0001501E" w:rsidRPr="00B71D8E">
        <w:rPr>
          <w:rFonts w:ascii="Times New Roman" w:eastAsia="Times New Roman" w:hAnsi="Times New Roman" w:cs="Times New Roman"/>
          <w:bCs/>
          <w:spacing w:val="-6"/>
          <w:sz w:val="26"/>
          <w:szCs w:val="26"/>
          <w:bdr w:val="none" w:sz="0" w:space="0" w:color="auto" w:frame="1"/>
          <w:lang w:val="nl-NL"/>
        </w:rPr>
        <w:t>Kết quả đạt được năm học 2020-2021 và so với năm học 2019-2020</w:t>
      </w:r>
      <w:r w:rsidR="00B91864" w:rsidRPr="00B71D8E">
        <w:rPr>
          <w:rFonts w:ascii="Times New Roman" w:eastAsia="Times New Roman" w:hAnsi="Times New Roman" w:cs="Times New Roman"/>
          <w:bCs/>
          <w:spacing w:val="-6"/>
          <w:sz w:val="26"/>
          <w:szCs w:val="26"/>
          <w:bdr w:val="none" w:sz="0" w:space="0" w:color="auto" w:frame="1"/>
          <w:lang w:val="nl-NL"/>
        </w:rPr>
        <w:t>.</w:t>
      </w:r>
    </w:p>
    <w:p w:rsidR="00ED33EE" w:rsidRPr="00B71D8E" w:rsidRDefault="00ED33EE" w:rsidP="00E4500A">
      <w:pPr>
        <w:spacing w:before="120" w:after="0" w:line="240" w:lineRule="auto"/>
        <w:ind w:firstLine="567"/>
        <w:jc w:val="both"/>
        <w:textAlignment w:val="baseline"/>
        <w:rPr>
          <w:rFonts w:ascii="Times New Roman" w:eastAsia="Times New Roman" w:hAnsi="Times New Roman" w:cs="Times New Roman"/>
          <w:bCs/>
          <w:spacing w:val="-6"/>
          <w:sz w:val="26"/>
          <w:szCs w:val="26"/>
          <w:bdr w:val="none" w:sz="0" w:space="0" w:color="auto" w:frame="1"/>
          <w:lang w:val="nl-NL"/>
        </w:rPr>
      </w:pPr>
      <w:r w:rsidRPr="00B71D8E">
        <w:rPr>
          <w:rFonts w:ascii="Times New Roman" w:eastAsia="Times New Roman" w:hAnsi="Times New Roman" w:cs="Times New Roman"/>
          <w:bCs/>
          <w:spacing w:val="-6"/>
          <w:sz w:val="26"/>
          <w:szCs w:val="26"/>
          <w:bdr w:val="none" w:sz="0" w:space="0" w:color="auto" w:frame="1"/>
          <w:lang w:val="nl-NL"/>
        </w:rPr>
        <w:t xml:space="preserve">Thường xuyên tuyên truyền các văn bản chỉ đạo của các cấp về dạy thêm học </w:t>
      </w:r>
      <w:r w:rsidR="005E1071">
        <w:rPr>
          <w:rFonts w:ascii="Times New Roman" w:eastAsia="Times New Roman" w:hAnsi="Times New Roman" w:cs="Times New Roman"/>
          <w:bCs/>
          <w:spacing w:val="-6"/>
          <w:sz w:val="26"/>
          <w:szCs w:val="26"/>
          <w:bdr w:val="none" w:sz="0" w:space="0" w:color="auto" w:frame="1"/>
          <w:lang w:val="nl-NL"/>
        </w:rPr>
        <w:t>thêm trong đội ngũ thầy cô giáo và thực hiện cam kết với nhà trường đúng tinh thần QĐ09/UBND tỉnh Quảng Nam</w:t>
      </w:r>
    </w:p>
    <w:p w:rsidR="003049A8" w:rsidRPr="00B71D8E" w:rsidRDefault="003049A8" w:rsidP="00E4500A">
      <w:pPr>
        <w:spacing w:before="120" w:after="0" w:line="240" w:lineRule="auto"/>
        <w:ind w:firstLine="567"/>
        <w:jc w:val="both"/>
        <w:textAlignment w:val="baseline"/>
        <w:rPr>
          <w:rFonts w:ascii="Times New Roman" w:eastAsia="Times New Roman" w:hAnsi="Times New Roman" w:cs="Times New Roman"/>
          <w:bCs/>
          <w:spacing w:val="-6"/>
          <w:sz w:val="26"/>
          <w:szCs w:val="26"/>
          <w:bdr w:val="none" w:sz="0" w:space="0" w:color="auto" w:frame="1"/>
          <w:lang w:val="nl-NL"/>
        </w:rPr>
      </w:pPr>
      <w:r w:rsidRPr="00B71D8E">
        <w:rPr>
          <w:rFonts w:ascii="Times New Roman" w:eastAsia="Times New Roman" w:hAnsi="Times New Roman" w:cs="Times New Roman"/>
          <w:bCs/>
          <w:spacing w:val="-6"/>
          <w:sz w:val="26"/>
          <w:szCs w:val="26"/>
          <w:bdr w:val="none" w:sz="0" w:space="0" w:color="auto" w:frame="1"/>
          <w:lang w:val="nl-NL"/>
        </w:rPr>
        <w:t>Nhà trường có tham mưu với lãnh đạo địa phương thành lập ban chỉ đạo quản lý việc dạy thêm học thêm đúng quy định trên địa bàn xã.</w:t>
      </w:r>
    </w:p>
    <w:p w:rsidR="003049A8" w:rsidRPr="00B71D8E" w:rsidRDefault="003049A8" w:rsidP="00E4500A">
      <w:pPr>
        <w:spacing w:before="120" w:after="0" w:line="240" w:lineRule="auto"/>
        <w:ind w:firstLine="567"/>
        <w:jc w:val="both"/>
        <w:textAlignment w:val="baseline"/>
        <w:rPr>
          <w:rFonts w:ascii="Times New Roman" w:eastAsia="Times New Roman" w:hAnsi="Times New Roman" w:cs="Times New Roman"/>
          <w:bCs/>
          <w:spacing w:val="-6"/>
          <w:sz w:val="26"/>
          <w:szCs w:val="26"/>
          <w:bdr w:val="none" w:sz="0" w:space="0" w:color="auto" w:frame="1"/>
          <w:lang w:val="nl-NL"/>
        </w:rPr>
      </w:pPr>
      <w:r w:rsidRPr="00B71D8E">
        <w:rPr>
          <w:rFonts w:ascii="Times New Roman" w:eastAsia="Times New Roman" w:hAnsi="Times New Roman" w:cs="Times New Roman"/>
          <w:bCs/>
          <w:spacing w:val="-6"/>
          <w:sz w:val="26"/>
          <w:szCs w:val="26"/>
          <w:bdr w:val="none" w:sz="0" w:space="0" w:color="auto" w:frame="1"/>
          <w:lang w:val="nl-NL"/>
        </w:rPr>
        <w:t>Nhà trường có thành lập ban chỉ đạo thực hiện quản lý dạy thêm học thêm trong và ngoài nhà trường. Thực hiện nghiêm túc các văn bản chỉ đạo của các cấp, tổ chức cho CBGV viết cam kết không dạy thêm học thêm.</w:t>
      </w:r>
    </w:p>
    <w:p w:rsidR="003049A8" w:rsidRPr="00B71D8E" w:rsidRDefault="003049A8" w:rsidP="00E4500A">
      <w:pPr>
        <w:spacing w:before="120" w:after="0" w:line="240" w:lineRule="auto"/>
        <w:ind w:firstLine="567"/>
        <w:jc w:val="both"/>
        <w:textAlignment w:val="baseline"/>
        <w:rPr>
          <w:rFonts w:ascii="Times New Roman" w:eastAsia="Times New Roman" w:hAnsi="Times New Roman" w:cs="Times New Roman"/>
          <w:bCs/>
          <w:spacing w:val="-6"/>
          <w:sz w:val="26"/>
          <w:szCs w:val="26"/>
          <w:bdr w:val="none" w:sz="0" w:space="0" w:color="auto" w:frame="1"/>
          <w:lang w:val="nl-NL"/>
        </w:rPr>
      </w:pPr>
      <w:r w:rsidRPr="00B71D8E">
        <w:rPr>
          <w:rFonts w:ascii="Times New Roman" w:eastAsia="Times New Roman" w:hAnsi="Times New Roman" w:cs="Times New Roman"/>
          <w:bCs/>
          <w:spacing w:val="-6"/>
          <w:sz w:val="26"/>
          <w:szCs w:val="26"/>
          <w:bdr w:val="none" w:sz="0" w:space="0" w:color="auto" w:frame="1"/>
          <w:lang w:val="nl-NL"/>
        </w:rPr>
        <w:t>Trong năm học 2020-2021 chưa phát hiện vi phạm về dạy thêm học thêm</w:t>
      </w:r>
    </w:p>
    <w:p w:rsidR="00B91864" w:rsidRPr="00B71D8E" w:rsidRDefault="00A71B40"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9</w:t>
      </w:r>
      <w:r w:rsidR="00B91864" w:rsidRPr="00B71D8E">
        <w:rPr>
          <w:rFonts w:ascii="Times New Roman" w:eastAsia="Times New Roman" w:hAnsi="Times New Roman" w:cs="Times New Roman"/>
          <w:bCs/>
          <w:sz w:val="26"/>
          <w:szCs w:val="26"/>
          <w:bdr w:val="none" w:sz="0" w:space="0" w:color="auto" w:frame="1"/>
          <w:lang w:val="nl-NL"/>
        </w:rPr>
        <w:t>.2. Tồn tại, hạn chế và nguyên nhân</w:t>
      </w:r>
    </w:p>
    <w:p w:rsidR="00B91864" w:rsidRPr="00B71D8E" w:rsidRDefault="00B91864" w:rsidP="00E4500A">
      <w:pPr>
        <w:spacing w:before="120" w:after="0" w:line="240" w:lineRule="auto"/>
        <w:ind w:firstLine="567"/>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 xml:space="preserve">- Tồn tại: </w:t>
      </w:r>
      <w:r w:rsidR="00ED33EE" w:rsidRPr="00B71D8E">
        <w:rPr>
          <w:rFonts w:ascii="Times New Roman" w:eastAsia="Times New Roman" w:hAnsi="Times New Roman" w:cs="Times New Roman"/>
          <w:bCs/>
          <w:sz w:val="26"/>
          <w:szCs w:val="26"/>
          <w:bdr w:val="none" w:sz="0" w:space="0" w:color="auto" w:frame="1"/>
          <w:lang w:val="nl-NL"/>
        </w:rPr>
        <w:t>ban chỉ đạo của xã và của trường còn ít đi kiểm tra đột xuất</w:t>
      </w:r>
    </w:p>
    <w:p w:rsidR="000D0395" w:rsidRDefault="00B91864" w:rsidP="00387BC8">
      <w:pPr>
        <w:spacing w:before="120" w:after="0" w:line="240" w:lineRule="auto"/>
        <w:ind w:firstLine="567"/>
        <w:jc w:val="both"/>
        <w:textAlignment w:val="baseline"/>
        <w:rPr>
          <w:rFonts w:ascii="Times New Roman" w:eastAsia="Times New Roman" w:hAnsi="Times New Roman" w:cs="Times New Roman"/>
          <w:b/>
          <w:color w:val="000000"/>
          <w:sz w:val="26"/>
          <w:szCs w:val="26"/>
          <w:highlight w:val="white"/>
          <w:lang w:val="pt-BR"/>
        </w:rPr>
      </w:pPr>
      <w:r w:rsidRPr="00B71D8E">
        <w:rPr>
          <w:rFonts w:ascii="Times New Roman" w:eastAsia="Times New Roman" w:hAnsi="Times New Roman" w:cs="Times New Roman"/>
          <w:bCs/>
          <w:sz w:val="26"/>
          <w:szCs w:val="26"/>
          <w:bdr w:val="none" w:sz="0" w:space="0" w:color="auto" w:frame="1"/>
          <w:lang w:val="nl-NL"/>
        </w:rPr>
        <w:t>- Nguyên nhân:</w:t>
      </w:r>
      <w:r w:rsidR="00ED33EE" w:rsidRPr="00B71D8E">
        <w:rPr>
          <w:rFonts w:ascii="Times New Roman" w:eastAsia="Times New Roman" w:hAnsi="Times New Roman" w:cs="Times New Roman"/>
          <w:bCs/>
          <w:sz w:val="26"/>
          <w:szCs w:val="26"/>
          <w:bdr w:val="none" w:sz="0" w:space="0" w:color="auto" w:frame="1"/>
          <w:lang w:val="nl-NL"/>
        </w:rPr>
        <w:t xml:space="preserve"> CMHS có nhu cầu cho con em được học thêm vì cha mẹ đi làm nên muốn gửi con cho thầy cô học thêm nhằm ôn luyện kiến thức, vừa quản lý được giờ giấc của các em. Số giáo viên nghỉ hưu có tham gia dạy thêm tại nhà</w:t>
      </w:r>
      <w:r w:rsidR="00387BC8">
        <w:rPr>
          <w:rFonts w:ascii="Times New Roman" w:eastAsia="Times New Roman" w:hAnsi="Times New Roman" w:cs="Times New Roman"/>
          <w:bCs/>
          <w:sz w:val="26"/>
          <w:szCs w:val="26"/>
          <w:bdr w:val="none" w:sz="0" w:space="0" w:color="auto" w:frame="1"/>
          <w:lang w:val="nl-NL"/>
        </w:rPr>
        <w:t>.</w:t>
      </w:r>
    </w:p>
    <w:p w:rsidR="00B91864" w:rsidRPr="00B71D8E" w:rsidRDefault="00B91864" w:rsidP="00E4500A">
      <w:pPr>
        <w:spacing w:before="120" w:after="0" w:line="240" w:lineRule="auto"/>
        <w:jc w:val="both"/>
        <w:rPr>
          <w:rFonts w:ascii="Times New Roman" w:eastAsia="Times New Roman" w:hAnsi="Times New Roman" w:cs="Times New Roman"/>
          <w:b/>
          <w:color w:val="000000"/>
          <w:sz w:val="26"/>
          <w:szCs w:val="26"/>
          <w:highlight w:val="white"/>
          <w:lang w:val="pt-BR"/>
        </w:rPr>
      </w:pPr>
      <w:r w:rsidRPr="00B71D8E">
        <w:rPr>
          <w:rFonts w:ascii="Times New Roman" w:eastAsia="Times New Roman" w:hAnsi="Times New Roman" w:cs="Times New Roman"/>
          <w:b/>
          <w:color w:val="000000"/>
          <w:sz w:val="26"/>
          <w:szCs w:val="26"/>
          <w:highlight w:val="white"/>
          <w:lang w:val="pt-BR"/>
        </w:rPr>
        <w:t>III. Công tác chuẩn bị triển khai chương trình giáo dục phổ thông mới</w:t>
      </w:r>
    </w:p>
    <w:p w:rsidR="00B91864" w:rsidRPr="00B71D8E" w:rsidRDefault="00B91864" w:rsidP="00E4500A">
      <w:pPr>
        <w:spacing w:before="120" w:after="0" w:line="240" w:lineRule="auto"/>
        <w:jc w:val="both"/>
        <w:rPr>
          <w:rFonts w:ascii="Times New Roman" w:eastAsia="Times New Roman" w:hAnsi="Times New Roman" w:cs="Times New Roman"/>
          <w:b/>
          <w:color w:val="000000"/>
          <w:sz w:val="26"/>
          <w:szCs w:val="26"/>
          <w:highlight w:val="white"/>
          <w:lang w:val="pt-BR"/>
        </w:rPr>
      </w:pPr>
      <w:r w:rsidRPr="00B71D8E">
        <w:rPr>
          <w:rFonts w:ascii="Times New Roman" w:eastAsia="Times New Roman" w:hAnsi="Times New Roman" w:cs="Times New Roman"/>
          <w:b/>
          <w:color w:val="000000"/>
          <w:sz w:val="26"/>
          <w:szCs w:val="26"/>
          <w:highlight w:val="white"/>
          <w:lang w:val="pt-BR"/>
        </w:rPr>
        <w:t>1. Việc chuẩn bị triển khai thực hiện Chương trình giáo dục phổ thông theo Công văn số 344/BGDĐT-GDTrH ngày 24/01/2019 của Bộ GDĐT</w:t>
      </w:r>
    </w:p>
    <w:p w:rsidR="00B91864" w:rsidRPr="00B71D8E" w:rsidRDefault="00B91864"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1.1. Kết quả đạt được:</w:t>
      </w:r>
    </w:p>
    <w:p w:rsidR="00642F68" w:rsidRPr="00B71D8E" w:rsidRDefault="00ED33EE"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hAnsi="Times New Roman" w:cs="Times New Roman"/>
          <w:sz w:val="26"/>
          <w:szCs w:val="26"/>
          <w:highlight w:val="white"/>
          <w:lang w:val="pt-BR"/>
        </w:rPr>
        <w:t>Nhà trường đã triển khai đầy đủ các văn bả</w:t>
      </w:r>
      <w:r w:rsidR="00481705" w:rsidRPr="00B71D8E">
        <w:rPr>
          <w:rFonts w:ascii="Times New Roman" w:hAnsi="Times New Roman" w:cs="Times New Roman"/>
          <w:sz w:val="26"/>
          <w:szCs w:val="26"/>
          <w:highlight w:val="white"/>
          <w:lang w:val="pt-BR"/>
        </w:rPr>
        <w:t xml:space="preserve">n thực </w:t>
      </w:r>
      <w:r w:rsidRPr="00B71D8E">
        <w:rPr>
          <w:rFonts w:ascii="Times New Roman" w:hAnsi="Times New Roman" w:cs="Times New Roman"/>
          <w:sz w:val="26"/>
          <w:szCs w:val="26"/>
          <w:highlight w:val="white"/>
          <w:lang w:val="pt-BR"/>
        </w:rPr>
        <w:t>hiện chương trình GDPT mới năm 2018 đến CBGV kịp thời. Tất cả CBGV đều tham gia tập huấn nghiêm túc và đạt yêu cầu</w:t>
      </w:r>
      <w:r w:rsidRPr="00B71D8E">
        <w:rPr>
          <w:rFonts w:ascii="Times New Roman" w:hAnsi="Times New Roman" w:cs="Times New Roman"/>
          <w:sz w:val="26"/>
          <w:szCs w:val="26"/>
          <w:lang w:val="pt-BR"/>
        </w:rPr>
        <w:t xml:space="preserve"> </w:t>
      </w:r>
      <w:r w:rsidR="005E1071">
        <w:rPr>
          <w:rFonts w:ascii="Times New Roman" w:hAnsi="Times New Roman" w:cs="Times New Roman"/>
          <w:sz w:val="26"/>
          <w:szCs w:val="26"/>
          <w:lang w:val="pt-BR"/>
        </w:rPr>
        <w:t xml:space="preserve">các </w:t>
      </w:r>
      <w:r w:rsidRPr="00B71D8E">
        <w:rPr>
          <w:rFonts w:ascii="Times New Roman" w:hAnsi="Times New Roman" w:cs="Times New Roman"/>
          <w:sz w:val="26"/>
          <w:szCs w:val="26"/>
          <w:lang w:val="pt-BR"/>
        </w:rPr>
        <w:t xml:space="preserve">mô đun và </w:t>
      </w:r>
      <w:r w:rsidRPr="00B71D8E">
        <w:rPr>
          <w:rFonts w:ascii="Times New Roman" w:hAnsi="Times New Roman" w:cs="Times New Roman"/>
          <w:sz w:val="26"/>
          <w:szCs w:val="26"/>
          <w:lang w:val="pt-BR"/>
        </w:rPr>
        <w:lastRenderedPageBreak/>
        <w:t>tiếp tục thực hiện các mô đun tiếp theo</w:t>
      </w:r>
      <w:r w:rsidR="00481705" w:rsidRPr="00B71D8E">
        <w:rPr>
          <w:rFonts w:ascii="Times New Roman" w:hAnsi="Times New Roman" w:cs="Times New Roman"/>
          <w:sz w:val="26"/>
          <w:szCs w:val="26"/>
          <w:lang w:val="pt-BR"/>
        </w:rPr>
        <w:t xml:space="preserve"> trong thời gian đến</w:t>
      </w:r>
      <w:r w:rsidR="005E1071">
        <w:rPr>
          <w:rFonts w:ascii="Times New Roman" w:hAnsi="Times New Roman" w:cs="Times New Roman"/>
          <w:sz w:val="26"/>
          <w:szCs w:val="26"/>
          <w:lang w:val="pt-BR"/>
        </w:rPr>
        <w:t>. Chú trọng việc tập huấn SGK lớp 6 cho năm học 2021-2022.</w:t>
      </w:r>
    </w:p>
    <w:p w:rsidR="00642F68" w:rsidRPr="00B71D8E" w:rsidRDefault="00B91864" w:rsidP="00E4500A">
      <w:pPr>
        <w:spacing w:before="120" w:after="0" w:line="240" w:lineRule="auto"/>
        <w:jc w:val="both"/>
        <w:textAlignment w:val="baseline"/>
        <w:rPr>
          <w:rFonts w:ascii="Times New Roman" w:hAnsi="Times New Roman" w:cs="Times New Roman"/>
          <w:sz w:val="26"/>
          <w:szCs w:val="26"/>
          <w:highlight w:val="white"/>
          <w:lang w:val="pt-BR"/>
        </w:rPr>
      </w:pPr>
      <w:r w:rsidRPr="00B71D8E">
        <w:rPr>
          <w:rFonts w:ascii="Times New Roman" w:eastAsia="Times New Roman" w:hAnsi="Times New Roman" w:cs="Times New Roman"/>
          <w:color w:val="000000"/>
          <w:sz w:val="26"/>
          <w:szCs w:val="26"/>
          <w:highlight w:val="white"/>
          <w:lang w:val="pt-BR"/>
        </w:rPr>
        <w:t>1.2. Đề xuất, kiến nghị</w:t>
      </w:r>
      <w:r w:rsidR="00481705" w:rsidRPr="00B71D8E">
        <w:rPr>
          <w:rFonts w:ascii="Times New Roman" w:eastAsia="Times New Roman" w:hAnsi="Times New Roman" w:cs="Times New Roman"/>
          <w:color w:val="000000"/>
          <w:sz w:val="26"/>
          <w:szCs w:val="26"/>
          <w:lang w:val="pt-BR"/>
        </w:rPr>
        <w:t>: Không</w:t>
      </w:r>
    </w:p>
    <w:p w:rsidR="00B91864" w:rsidRPr="00B71D8E" w:rsidRDefault="00B91864" w:rsidP="00E4500A">
      <w:pPr>
        <w:spacing w:before="120" w:after="0" w:line="240" w:lineRule="auto"/>
        <w:jc w:val="both"/>
        <w:rPr>
          <w:rFonts w:ascii="Times New Roman" w:hAnsi="Times New Roman" w:cs="Times New Roman"/>
          <w:sz w:val="26"/>
          <w:szCs w:val="26"/>
          <w:highlight w:val="white"/>
          <w:lang w:val="pt-BR"/>
        </w:rPr>
      </w:pPr>
      <w:r w:rsidRPr="00B71D8E">
        <w:rPr>
          <w:rFonts w:ascii="Times New Roman" w:eastAsia="Times New Roman" w:hAnsi="Times New Roman" w:cs="Times New Roman"/>
          <w:b/>
          <w:color w:val="000000"/>
          <w:sz w:val="26"/>
          <w:szCs w:val="26"/>
          <w:highlight w:val="white"/>
          <w:lang w:val="nl-NL"/>
        </w:rPr>
        <w:t>2. Công tác đ</w:t>
      </w:r>
      <w:r w:rsidRPr="00B71D8E">
        <w:rPr>
          <w:rFonts w:ascii="Times New Roman" w:eastAsia="Times New Roman" w:hAnsi="Times New Roman" w:cs="Times New Roman"/>
          <w:b/>
          <w:color w:val="000000"/>
          <w:sz w:val="26"/>
          <w:szCs w:val="26"/>
          <w:highlight w:val="white"/>
        </w:rPr>
        <w:t>ổi mới quản lí việc thực hiện chương trình và kế hoạch giáo dục theo hướng phân cấp, giao quyền tự chủ của các cơ sở giáo dục</w:t>
      </w:r>
    </w:p>
    <w:p w:rsidR="00B91864" w:rsidRPr="00B71D8E" w:rsidRDefault="00B91864" w:rsidP="00E4500A">
      <w:pPr>
        <w:spacing w:before="120" w:after="0" w:line="240" w:lineRule="auto"/>
        <w:jc w:val="both"/>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2.1. Kết quả đạt được:</w:t>
      </w:r>
    </w:p>
    <w:p w:rsidR="00642F68" w:rsidRPr="00B71D8E" w:rsidRDefault="00481705" w:rsidP="00E4500A">
      <w:pPr>
        <w:spacing w:before="120" w:after="0" w:line="240" w:lineRule="auto"/>
        <w:ind w:firstLine="567"/>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Nhà trường thực hiện tốt khung thời gian năm học do UBND tỉnh phê duyệt, đồng thời chủ động xây dựng kế hoạch giáo dục của nhà trường đảm bảo chương trình dạy học. Triển khai thực hiện nghiêm túc các văn bản chỉ đạo về chương trình dạy học của các cấp. Phân công phụ trách từng công việc cụ thể cho CBGVNV trong nhà trường, giao quyền phụ trách và chịu trách nhiệm trước nhiệm vụ được giao.</w:t>
      </w:r>
    </w:p>
    <w:p w:rsidR="00B91864" w:rsidRPr="00B71D8E" w:rsidRDefault="00B91864"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 xml:space="preserve">2.2. </w:t>
      </w:r>
      <w:r w:rsidRPr="00B71D8E">
        <w:rPr>
          <w:rFonts w:ascii="Times New Roman" w:eastAsia="Times New Roman" w:hAnsi="Times New Roman" w:cs="Times New Roman"/>
          <w:sz w:val="26"/>
          <w:szCs w:val="26"/>
          <w:highlight w:val="white"/>
          <w:lang w:val="pt-BR"/>
        </w:rPr>
        <w:t>Đề xuất, kiến nghị</w:t>
      </w:r>
      <w:r w:rsidRPr="00B71D8E">
        <w:rPr>
          <w:rFonts w:ascii="Times New Roman" w:eastAsia="Times New Roman" w:hAnsi="Times New Roman" w:cs="Times New Roman"/>
          <w:sz w:val="26"/>
          <w:szCs w:val="26"/>
          <w:lang w:val="pt-BR"/>
        </w:rPr>
        <w:t>: Không có</w:t>
      </w:r>
    </w:p>
    <w:p w:rsidR="00B91864" w:rsidRPr="00B71D8E" w:rsidRDefault="00B91864" w:rsidP="00E4500A">
      <w:pPr>
        <w:spacing w:before="120" w:after="0" w:line="240" w:lineRule="auto"/>
        <w:jc w:val="both"/>
        <w:textAlignment w:val="baseline"/>
        <w:rPr>
          <w:rFonts w:ascii="Times New Roman" w:eastAsia="Times New Roman" w:hAnsi="Times New Roman" w:cs="Times New Roman"/>
          <w:b/>
          <w:color w:val="FF0000"/>
          <w:sz w:val="26"/>
          <w:szCs w:val="26"/>
          <w:lang w:val="pt-BR"/>
        </w:rPr>
      </w:pPr>
      <w:r w:rsidRPr="00B71D8E">
        <w:rPr>
          <w:rFonts w:ascii="Times New Roman" w:eastAsia="Times New Roman" w:hAnsi="Times New Roman" w:cs="Times New Roman"/>
          <w:b/>
          <w:bCs/>
          <w:sz w:val="26"/>
          <w:szCs w:val="26"/>
          <w:bdr w:val="none" w:sz="0" w:space="0" w:color="auto" w:frame="1"/>
          <w:lang w:val="nl-NL"/>
        </w:rPr>
        <w:t xml:space="preserve">3. </w:t>
      </w:r>
      <w:r w:rsidRPr="00B71D8E">
        <w:rPr>
          <w:rFonts w:ascii="Times New Roman" w:eastAsia="Times New Roman" w:hAnsi="Times New Roman" w:cs="Times New Roman"/>
          <w:b/>
          <w:color w:val="000000"/>
          <w:sz w:val="26"/>
          <w:szCs w:val="26"/>
          <w:lang w:val="pt-BR"/>
        </w:rPr>
        <w:t xml:space="preserve">Việc bồi dưỡng giáo viên, cán bộ quản lý cơ sở giáo dục phổ thông triển khai Chương trình giáo dục phổ thông 2018 theo Công văn số 1201/BGDĐT-GDTrH ngày 08/4/2020 của Bộ GDĐT: </w:t>
      </w:r>
    </w:p>
    <w:p w:rsidR="00B91864" w:rsidRPr="00B71D8E" w:rsidRDefault="00B91864"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3.1. Kết quả đạt được:</w:t>
      </w:r>
    </w:p>
    <w:p w:rsidR="00B91864" w:rsidRPr="00B71D8E" w:rsidRDefault="00B91864" w:rsidP="00E4500A">
      <w:pPr>
        <w:spacing w:before="120" w:after="0" w:line="240" w:lineRule="auto"/>
        <w:jc w:val="both"/>
        <w:textAlignment w:val="baseline"/>
        <w:rPr>
          <w:rFonts w:ascii="Times New Roman" w:eastAsia="Times New Roman" w:hAnsi="Times New Roman" w:cs="Times New Roman"/>
          <w:color w:val="000000"/>
          <w:sz w:val="26"/>
          <w:szCs w:val="26"/>
          <w:lang w:eastAsia="vi-VN"/>
        </w:rPr>
      </w:pPr>
      <w:r w:rsidRPr="00B71D8E">
        <w:rPr>
          <w:rFonts w:ascii="Times New Roman" w:eastAsia="Times New Roman" w:hAnsi="Times New Roman" w:cs="Times New Roman"/>
          <w:bCs/>
          <w:sz w:val="26"/>
          <w:szCs w:val="26"/>
          <w:bdr w:val="none" w:sz="0" w:space="0" w:color="auto" w:frame="1"/>
          <w:lang w:val="nl-NL"/>
        </w:rPr>
        <w:t>- Đối với giáo viên:</w:t>
      </w:r>
      <w:r w:rsidRPr="00B71D8E">
        <w:rPr>
          <w:rFonts w:ascii="Times New Roman" w:eastAsia="Times New Roman" w:hAnsi="Times New Roman" w:cs="Times New Roman"/>
          <w:color w:val="000000"/>
          <w:sz w:val="26"/>
          <w:szCs w:val="26"/>
          <w:lang w:eastAsia="vi-VN"/>
        </w:rPr>
        <w:t xml:space="preserve"> </w:t>
      </w:r>
    </w:p>
    <w:p w:rsidR="00411909" w:rsidRPr="00B71D8E" w:rsidRDefault="00411909" w:rsidP="00E4500A">
      <w:pPr>
        <w:spacing w:before="120" w:after="0" w:line="240" w:lineRule="auto"/>
        <w:ind w:firstLine="567"/>
        <w:jc w:val="both"/>
        <w:textAlignment w:val="baseline"/>
        <w:rPr>
          <w:rFonts w:ascii="Times New Roman" w:hAnsi="Times New Roman" w:cs="Times New Roman"/>
          <w:sz w:val="26"/>
          <w:szCs w:val="26"/>
          <w:lang w:val="pt-BR"/>
        </w:rPr>
      </w:pPr>
      <w:r w:rsidRPr="00B71D8E">
        <w:rPr>
          <w:rFonts w:ascii="Times New Roman" w:hAnsi="Times New Roman" w:cs="Times New Roman"/>
          <w:sz w:val="26"/>
          <w:szCs w:val="26"/>
          <w:highlight w:val="white"/>
          <w:lang w:val="pt-BR"/>
        </w:rPr>
        <w:t xml:space="preserve">Triển khai </w:t>
      </w:r>
      <w:r w:rsidRPr="00B71D8E">
        <w:rPr>
          <w:rFonts w:ascii="Times New Roman" w:hAnsi="Times New Roman" w:cs="Times New Roman"/>
          <w:sz w:val="26"/>
          <w:szCs w:val="26"/>
          <w:lang w:val="pt-BR"/>
        </w:rPr>
        <w:t>kế hoạch thực hiện bồi dưỡng, tập huấn CTGDPT mới 2018 đầy đủ đến tất cả giáo viên và chấp hành tốt, hoàn thành công tác BDTX theo từng mô đun được quy định. Luôn rà soát kết quả học tập và nhắc nhở giáo viên hoàn thành nhiệm vụ học tập đảm bảo thời gian.</w:t>
      </w:r>
    </w:p>
    <w:p w:rsidR="00B91864" w:rsidRPr="00B71D8E" w:rsidRDefault="00B91864" w:rsidP="00E4500A">
      <w:pPr>
        <w:spacing w:before="120" w:after="0" w:line="240" w:lineRule="auto"/>
        <w:jc w:val="both"/>
        <w:textAlignment w:val="baseline"/>
        <w:rPr>
          <w:rFonts w:ascii="Times New Roman" w:eastAsia="Times New Roman" w:hAnsi="Times New Roman" w:cs="Times New Roman"/>
          <w:sz w:val="26"/>
          <w:szCs w:val="26"/>
        </w:rPr>
      </w:pPr>
      <w:r w:rsidRPr="00B71D8E">
        <w:rPr>
          <w:rFonts w:ascii="Times New Roman" w:eastAsia="Times New Roman" w:hAnsi="Times New Roman" w:cs="Times New Roman"/>
          <w:sz w:val="26"/>
          <w:szCs w:val="26"/>
        </w:rPr>
        <w:t>- Đối với cán bộ quản lý:</w:t>
      </w:r>
    </w:p>
    <w:p w:rsidR="00A409E2" w:rsidRPr="00B71D8E" w:rsidRDefault="00A409E2" w:rsidP="00E4500A">
      <w:pPr>
        <w:spacing w:before="120" w:after="0" w:line="240" w:lineRule="auto"/>
        <w:ind w:firstLine="567"/>
        <w:jc w:val="both"/>
        <w:textAlignment w:val="baseline"/>
        <w:rPr>
          <w:rFonts w:ascii="Times New Roman" w:hAnsi="Times New Roman" w:cs="Times New Roman"/>
          <w:sz w:val="26"/>
          <w:szCs w:val="26"/>
          <w:lang w:val="pt-BR"/>
        </w:rPr>
      </w:pPr>
      <w:r w:rsidRPr="00B71D8E">
        <w:rPr>
          <w:rFonts w:ascii="Times New Roman" w:hAnsi="Times New Roman" w:cs="Times New Roman"/>
          <w:sz w:val="26"/>
          <w:szCs w:val="26"/>
          <w:highlight w:val="white"/>
          <w:lang w:val="pt-BR"/>
        </w:rPr>
        <w:t>Chấp</w:t>
      </w:r>
      <w:r w:rsidRPr="00B71D8E">
        <w:rPr>
          <w:rFonts w:ascii="Times New Roman" w:hAnsi="Times New Roman" w:cs="Times New Roman"/>
          <w:sz w:val="26"/>
          <w:szCs w:val="26"/>
          <w:lang w:val="pt-BR"/>
        </w:rPr>
        <w:t xml:space="preserve"> hành và tổ chức triển khai đầy đủ các văn bản chỉ đạo đến CBGV về  công tác bồi dưỡng, tập huấn CTGDPT mới 2018. Tham gia học tập bồi dưỡng đầy đủ để nắm bắt chủ trương đổi mới của ngành. Động viên giáo viên tham gia bồi dưỡng một cách nghiêm túc để đủ năng lực dạy học theo CTGDPT mới.</w:t>
      </w:r>
    </w:p>
    <w:p w:rsidR="00642F68" w:rsidRPr="00B71D8E" w:rsidRDefault="00B91864" w:rsidP="00E4500A">
      <w:pPr>
        <w:spacing w:before="120" w:after="0" w:line="240" w:lineRule="auto"/>
        <w:jc w:val="both"/>
        <w:textAlignment w:val="baseline"/>
        <w:rPr>
          <w:rFonts w:ascii="Times New Roman" w:eastAsia="Times New Roman" w:hAnsi="Times New Roman" w:cs="Times New Roman"/>
          <w:color w:val="000000"/>
          <w:sz w:val="26"/>
          <w:szCs w:val="26"/>
          <w:lang w:val="pt-BR"/>
        </w:rPr>
      </w:pPr>
      <w:r w:rsidRPr="00B71D8E">
        <w:rPr>
          <w:rFonts w:ascii="Times New Roman" w:eastAsia="Times New Roman" w:hAnsi="Times New Roman" w:cs="Times New Roman"/>
          <w:bCs/>
          <w:sz w:val="26"/>
          <w:szCs w:val="26"/>
          <w:bdr w:val="none" w:sz="0" w:space="0" w:color="auto" w:frame="1"/>
          <w:lang w:val="nl-NL"/>
        </w:rPr>
        <w:t xml:space="preserve">3.2. </w:t>
      </w:r>
      <w:r w:rsidRPr="00B71D8E">
        <w:rPr>
          <w:rFonts w:ascii="Times New Roman" w:eastAsia="Times New Roman" w:hAnsi="Times New Roman" w:cs="Times New Roman"/>
          <w:color w:val="000000"/>
          <w:sz w:val="26"/>
          <w:szCs w:val="26"/>
          <w:highlight w:val="white"/>
          <w:lang w:val="pt-BR"/>
        </w:rPr>
        <w:t>Đề xuất, kiến nghị</w:t>
      </w:r>
      <w:r w:rsidRPr="00B71D8E">
        <w:rPr>
          <w:rFonts w:ascii="Times New Roman" w:eastAsia="Times New Roman" w:hAnsi="Times New Roman" w:cs="Times New Roman"/>
          <w:color w:val="000000"/>
          <w:sz w:val="26"/>
          <w:szCs w:val="26"/>
          <w:lang w:val="pt-BR"/>
        </w:rPr>
        <w:t>:</w:t>
      </w:r>
      <w:r w:rsidR="009F3EFB" w:rsidRPr="00B71D8E">
        <w:rPr>
          <w:rFonts w:ascii="Times New Roman" w:eastAsia="Times New Roman" w:hAnsi="Times New Roman" w:cs="Times New Roman"/>
          <w:color w:val="000000"/>
          <w:sz w:val="26"/>
          <w:szCs w:val="26"/>
          <w:lang w:val="pt-BR"/>
        </w:rPr>
        <w:t xml:space="preserve"> không</w:t>
      </w:r>
    </w:p>
    <w:p w:rsidR="00B91864" w:rsidRPr="00B71D8E" w:rsidRDefault="00B91864" w:rsidP="00E4500A">
      <w:pPr>
        <w:spacing w:before="120" w:after="0" w:line="240" w:lineRule="auto"/>
        <w:jc w:val="both"/>
        <w:rPr>
          <w:rFonts w:ascii="Times New Roman" w:eastAsia="Times New Roman" w:hAnsi="Times New Roman" w:cs="Times New Roman"/>
          <w:b/>
          <w:color w:val="000000"/>
          <w:sz w:val="26"/>
          <w:szCs w:val="26"/>
          <w:lang w:val="pt-BR"/>
        </w:rPr>
      </w:pPr>
      <w:r w:rsidRPr="00B71D8E">
        <w:rPr>
          <w:rFonts w:ascii="Times New Roman" w:eastAsia="Times New Roman" w:hAnsi="Times New Roman" w:cs="Times New Roman"/>
          <w:b/>
          <w:color w:val="000000"/>
          <w:sz w:val="26"/>
          <w:szCs w:val="26"/>
          <w:lang w:val="pt-BR"/>
        </w:rPr>
        <w:t>4. Tổ chức biên soạn, thẩm định nội dung giáo dục địa phương chuẩn bị Chươn</w:t>
      </w:r>
      <w:r w:rsidR="00642F68" w:rsidRPr="00B71D8E">
        <w:rPr>
          <w:rFonts w:ascii="Times New Roman" w:eastAsia="Times New Roman" w:hAnsi="Times New Roman" w:cs="Times New Roman"/>
          <w:b/>
          <w:color w:val="000000"/>
          <w:sz w:val="26"/>
          <w:szCs w:val="26"/>
          <w:lang w:val="pt-BR"/>
        </w:rPr>
        <w:t xml:space="preserve">g trình giáo dục phổ thông 2018 </w:t>
      </w:r>
    </w:p>
    <w:p w:rsidR="009F3EFB" w:rsidRPr="00B71D8E" w:rsidRDefault="00B91864" w:rsidP="00E4500A">
      <w:pPr>
        <w:spacing w:before="120" w:after="0" w:line="240" w:lineRule="auto"/>
        <w:jc w:val="both"/>
        <w:textAlignment w:val="baseline"/>
        <w:rPr>
          <w:rFonts w:ascii="Times New Roman" w:hAnsi="Times New Roman" w:cs="Times New Roman"/>
          <w:sz w:val="26"/>
          <w:szCs w:val="26"/>
          <w:lang w:val="pt-BR"/>
        </w:rPr>
      </w:pPr>
      <w:r w:rsidRPr="00B71D8E">
        <w:rPr>
          <w:rFonts w:ascii="Times New Roman" w:eastAsia="Times New Roman" w:hAnsi="Times New Roman" w:cs="Times New Roman"/>
          <w:bCs/>
          <w:sz w:val="26"/>
          <w:szCs w:val="26"/>
          <w:bdr w:val="none" w:sz="0" w:space="0" w:color="auto" w:frame="1"/>
          <w:lang w:val="nl-NL"/>
        </w:rPr>
        <w:t>4.1. Kết quả đạt được:</w:t>
      </w:r>
      <w:r w:rsidR="004975DF" w:rsidRPr="00B71D8E">
        <w:rPr>
          <w:rFonts w:ascii="Times New Roman" w:eastAsia="Times New Roman" w:hAnsi="Times New Roman" w:cs="Times New Roman"/>
          <w:bCs/>
          <w:sz w:val="26"/>
          <w:szCs w:val="26"/>
          <w:bdr w:val="none" w:sz="0" w:space="0" w:color="auto" w:frame="1"/>
          <w:lang w:val="nl-NL"/>
        </w:rPr>
        <w:t xml:space="preserve"> </w:t>
      </w:r>
      <w:r w:rsidR="009F3EFB" w:rsidRPr="00B71D8E">
        <w:rPr>
          <w:rFonts w:ascii="Times New Roman" w:hAnsi="Times New Roman" w:cs="Times New Roman"/>
          <w:sz w:val="26"/>
          <w:szCs w:val="26"/>
          <w:lang w:val="pt-BR"/>
        </w:rPr>
        <w:t xml:space="preserve">Tham mưu Phòng GDDT, Ban tuyên giáo huyện Đại Lộc biên soạn nội dung giáo dục địa phương, hiện nay Phòng GDĐT đã gửi có tài liệu nội dung giáo dục địa phương do Ban tuyên giáo tỉnh Quảng Nam thực hiện đối với lớp 6 năm học 2021-2022 </w:t>
      </w:r>
    </w:p>
    <w:p w:rsidR="00642F68" w:rsidRPr="00B71D8E" w:rsidRDefault="00B91864" w:rsidP="00E4500A">
      <w:pPr>
        <w:spacing w:before="120" w:after="0" w:line="240" w:lineRule="auto"/>
        <w:jc w:val="both"/>
        <w:textAlignment w:val="baseline"/>
        <w:rPr>
          <w:rFonts w:ascii="Times New Roman" w:eastAsia="Times New Roman" w:hAnsi="Times New Roman" w:cs="Times New Roman"/>
          <w:color w:val="000000"/>
          <w:sz w:val="26"/>
          <w:szCs w:val="26"/>
          <w:lang w:val="pt-BR"/>
        </w:rPr>
      </w:pPr>
      <w:r w:rsidRPr="00B71D8E">
        <w:rPr>
          <w:rFonts w:ascii="Times New Roman" w:eastAsia="Times New Roman" w:hAnsi="Times New Roman" w:cs="Times New Roman"/>
          <w:color w:val="000000"/>
          <w:sz w:val="26"/>
          <w:szCs w:val="26"/>
          <w:highlight w:val="white"/>
          <w:lang w:val="pt-BR"/>
        </w:rPr>
        <w:t>4.2. Đề xuất, kiến nghị:</w:t>
      </w:r>
      <w:r w:rsidR="00591823">
        <w:rPr>
          <w:rFonts w:ascii="Times New Roman" w:eastAsia="Times New Roman" w:hAnsi="Times New Roman" w:cs="Times New Roman"/>
          <w:color w:val="000000"/>
          <w:sz w:val="26"/>
          <w:szCs w:val="26"/>
          <w:highlight w:val="white"/>
          <w:lang w:val="pt-BR"/>
        </w:rPr>
        <w:t xml:space="preserve"> cần có tài liệu giáo dục địa phương lớp 6 sớm hơn</w:t>
      </w:r>
    </w:p>
    <w:p w:rsidR="00B91864" w:rsidRPr="00B71D8E" w:rsidRDefault="00B91864" w:rsidP="00E4500A">
      <w:pPr>
        <w:spacing w:before="120" w:after="0" w:line="240" w:lineRule="auto"/>
        <w:jc w:val="both"/>
        <w:rPr>
          <w:rFonts w:ascii="Times New Roman" w:eastAsia="Times New Roman" w:hAnsi="Times New Roman" w:cs="Times New Roman"/>
          <w:b/>
          <w:color w:val="000000"/>
          <w:spacing w:val="-4"/>
          <w:sz w:val="26"/>
          <w:szCs w:val="26"/>
          <w:lang w:val="pt-BR"/>
        </w:rPr>
      </w:pPr>
      <w:r w:rsidRPr="00B71D8E">
        <w:rPr>
          <w:rFonts w:ascii="Times New Roman" w:eastAsia="Times New Roman" w:hAnsi="Times New Roman" w:cs="Times New Roman"/>
          <w:b/>
          <w:color w:val="000000"/>
          <w:spacing w:val="-4"/>
          <w:sz w:val="26"/>
          <w:szCs w:val="26"/>
          <w:highlight w:val="white"/>
          <w:lang w:val="pt-BR"/>
        </w:rPr>
        <w:t>5.</w:t>
      </w:r>
      <w:r w:rsidRPr="00B71D8E">
        <w:rPr>
          <w:rFonts w:ascii="Times New Roman" w:eastAsia="Times New Roman" w:hAnsi="Times New Roman" w:cs="Times New Roman"/>
          <w:b/>
          <w:color w:val="000000"/>
          <w:spacing w:val="-4"/>
          <w:sz w:val="26"/>
          <w:szCs w:val="26"/>
          <w:highlight w:val="white"/>
        </w:rPr>
        <w:t xml:space="preserve"> Xây dựng môi trường giáo dục an toàn, vệ sinh, có tính tham gia và dân chủ:</w:t>
      </w:r>
      <w:r w:rsidRPr="00B71D8E">
        <w:rPr>
          <w:rFonts w:ascii="Times New Roman" w:eastAsia="Times New Roman" w:hAnsi="Times New Roman" w:cs="Times New Roman"/>
          <w:b/>
          <w:color w:val="000000"/>
          <w:spacing w:val="-4"/>
          <w:sz w:val="26"/>
          <w:szCs w:val="26"/>
          <w:lang w:val="pt-BR"/>
        </w:rPr>
        <w:t xml:space="preserve"> </w:t>
      </w:r>
    </w:p>
    <w:p w:rsidR="00B91864" w:rsidRPr="00B71D8E" w:rsidRDefault="00B91864"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5.1. Kết quả đạt được:</w:t>
      </w:r>
    </w:p>
    <w:p w:rsidR="00B91864" w:rsidRPr="00B71D8E" w:rsidRDefault="00B91864" w:rsidP="00E4500A">
      <w:pPr>
        <w:spacing w:before="120" w:after="0" w:line="240" w:lineRule="auto"/>
        <w:jc w:val="both"/>
        <w:rPr>
          <w:rFonts w:ascii="Times New Roman" w:eastAsia="Times New Roman" w:hAnsi="Times New Roman" w:cs="Times New Roman"/>
          <w:color w:val="000000"/>
          <w:sz w:val="26"/>
          <w:szCs w:val="26"/>
          <w:lang w:val="pt-BR"/>
        </w:rPr>
      </w:pPr>
      <w:r w:rsidRPr="00B71D8E">
        <w:rPr>
          <w:rFonts w:ascii="Times New Roman" w:eastAsia="Times New Roman" w:hAnsi="Times New Roman" w:cs="Times New Roman"/>
          <w:color w:val="000000"/>
          <w:spacing w:val="-4"/>
          <w:sz w:val="26"/>
          <w:szCs w:val="26"/>
          <w:lang w:val="nl-NL"/>
        </w:rPr>
        <w:t>-</w:t>
      </w:r>
      <w:r w:rsidRPr="00B71D8E">
        <w:rPr>
          <w:rFonts w:ascii="Times New Roman" w:eastAsia="Times New Roman" w:hAnsi="Times New Roman" w:cs="Times New Roman"/>
          <w:color w:val="000000"/>
          <w:spacing w:val="-4"/>
          <w:sz w:val="26"/>
          <w:szCs w:val="26"/>
          <w:lang w:val="pt-BR"/>
        </w:rPr>
        <w:t xml:space="preserve"> Đổi mới cơ chế quản lý chuyên môn, </w:t>
      </w:r>
      <w:r w:rsidRPr="00B71D8E">
        <w:rPr>
          <w:rFonts w:ascii="Times New Roman" w:eastAsia="Times New Roman" w:hAnsi="Times New Roman" w:cs="Times New Roman"/>
          <w:color w:val="000000"/>
          <w:sz w:val="26"/>
          <w:szCs w:val="26"/>
          <w:lang w:val="pt-BR"/>
        </w:rPr>
        <w:t>sinh hoạt tổ/nhóm chuyên môn dựa trên nghiên cứu bài học:</w:t>
      </w:r>
    </w:p>
    <w:p w:rsidR="00642F68" w:rsidRPr="00B71D8E" w:rsidRDefault="009F3EFB" w:rsidP="00E4500A">
      <w:pPr>
        <w:spacing w:before="120" w:after="0" w:line="240" w:lineRule="auto"/>
        <w:jc w:val="both"/>
        <w:textAlignment w:val="baseline"/>
        <w:rPr>
          <w:rFonts w:ascii="Times New Roman" w:eastAsia="Times New Roman" w:hAnsi="Times New Roman" w:cs="Times New Roman"/>
          <w:color w:val="000000"/>
          <w:sz w:val="26"/>
          <w:szCs w:val="26"/>
          <w:lang w:val="pt-BR"/>
        </w:rPr>
      </w:pPr>
      <w:r w:rsidRPr="00B71D8E">
        <w:rPr>
          <w:rFonts w:ascii="Times New Roman" w:hAnsi="Times New Roman" w:cs="Times New Roman"/>
          <w:sz w:val="26"/>
          <w:szCs w:val="26"/>
          <w:lang w:val="pt-BR"/>
        </w:rPr>
        <w:t>Nhà trường có kế hoạch sinh hoạt tổ/nhóm chuyên môn dựa trên NCBH từ đầu năm. Các tổ chuyên môn đã triển khai thực hiện đảm bảo</w:t>
      </w:r>
    </w:p>
    <w:p w:rsidR="00B91864" w:rsidRPr="00B71D8E" w:rsidRDefault="00B91864" w:rsidP="00E4500A">
      <w:pPr>
        <w:spacing w:before="120" w:after="0" w:line="240" w:lineRule="auto"/>
        <w:jc w:val="both"/>
        <w:rPr>
          <w:rFonts w:ascii="Times New Roman" w:eastAsia="Times New Roman" w:hAnsi="Times New Roman" w:cs="Times New Roman"/>
          <w:color w:val="000000"/>
          <w:spacing w:val="-4"/>
          <w:sz w:val="26"/>
          <w:szCs w:val="26"/>
          <w:lang w:val="pt-BR"/>
        </w:rPr>
      </w:pPr>
      <w:r w:rsidRPr="00B71D8E">
        <w:rPr>
          <w:rFonts w:ascii="Times New Roman" w:eastAsia="Times New Roman" w:hAnsi="Times New Roman" w:cs="Times New Roman"/>
          <w:color w:val="000000"/>
          <w:spacing w:val="-4"/>
          <w:sz w:val="26"/>
          <w:szCs w:val="26"/>
          <w:lang w:val="pt-BR"/>
        </w:rPr>
        <w:t>- Tình hình tổ chức và quản lý các hoạt động chuyên môn:</w:t>
      </w:r>
    </w:p>
    <w:p w:rsidR="00642F68" w:rsidRPr="00B71D8E" w:rsidRDefault="004A3887" w:rsidP="00E4500A">
      <w:pPr>
        <w:spacing w:before="120" w:after="0" w:line="240" w:lineRule="auto"/>
        <w:jc w:val="both"/>
        <w:textAlignment w:val="baseline"/>
        <w:rPr>
          <w:rFonts w:ascii="Times New Roman" w:eastAsia="Times New Roman" w:hAnsi="Times New Roman" w:cs="Times New Roman"/>
          <w:color w:val="000000"/>
          <w:sz w:val="26"/>
          <w:szCs w:val="26"/>
          <w:lang w:val="pt-BR"/>
        </w:rPr>
      </w:pPr>
      <w:r w:rsidRPr="00B71D8E">
        <w:rPr>
          <w:rFonts w:ascii="Times New Roman" w:hAnsi="Times New Roman" w:cs="Times New Roman"/>
          <w:sz w:val="26"/>
          <w:szCs w:val="26"/>
          <w:highlight w:val="white"/>
          <w:lang w:val="pt-BR"/>
        </w:rPr>
        <w:t>Tổ chuyên môn sinh hoạt 2 lần/tháng theo quy định</w:t>
      </w:r>
      <w:r w:rsidRPr="00B71D8E">
        <w:rPr>
          <w:rFonts w:ascii="Times New Roman" w:hAnsi="Times New Roman" w:cs="Times New Roman"/>
          <w:sz w:val="26"/>
          <w:szCs w:val="26"/>
          <w:lang w:val="pt-BR"/>
        </w:rPr>
        <w:t>, tổ chức góp ý thảo luận bàn bạc nội dung thực hiện theo NCBH và đổi mới phương dạy học phù hợp với tình hình hiện nay</w:t>
      </w:r>
    </w:p>
    <w:p w:rsidR="00642F68" w:rsidRPr="00B71D8E" w:rsidRDefault="00B91864"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lastRenderedPageBreak/>
        <w:t>5.2. Tồn tại, hạn chế và nguyên nhân</w:t>
      </w:r>
      <w:r w:rsidR="004A3887" w:rsidRPr="00B71D8E">
        <w:rPr>
          <w:rFonts w:ascii="Times New Roman" w:eastAsia="Times New Roman" w:hAnsi="Times New Roman" w:cs="Times New Roman"/>
          <w:bCs/>
          <w:sz w:val="26"/>
          <w:szCs w:val="26"/>
          <w:bdr w:val="none" w:sz="0" w:space="0" w:color="auto" w:frame="1"/>
          <w:lang w:val="nl-NL"/>
        </w:rPr>
        <w:t xml:space="preserve">: </w:t>
      </w:r>
    </w:p>
    <w:p w:rsidR="004A3887" w:rsidRPr="00B71D8E" w:rsidRDefault="004A3887" w:rsidP="00E4500A">
      <w:pPr>
        <w:spacing w:before="120" w:after="0" w:line="240" w:lineRule="auto"/>
        <w:jc w:val="both"/>
        <w:textAlignment w:val="baseline"/>
        <w:rPr>
          <w:rFonts w:ascii="Times New Roman" w:eastAsia="Times New Roman" w:hAnsi="Times New Roman" w:cs="Times New Roman"/>
          <w:color w:val="000000"/>
          <w:sz w:val="26"/>
          <w:szCs w:val="26"/>
          <w:lang w:val="pt-BR"/>
        </w:rPr>
      </w:pPr>
      <w:r w:rsidRPr="00B71D8E">
        <w:rPr>
          <w:rFonts w:ascii="Times New Roman" w:eastAsia="Times New Roman" w:hAnsi="Times New Roman" w:cs="Times New Roman"/>
          <w:color w:val="000000"/>
          <w:sz w:val="26"/>
          <w:szCs w:val="26"/>
          <w:lang w:val="pt-BR"/>
        </w:rPr>
        <w:t>Một số tổ thực hiện sinh hoạt theo hướng NCBH đôi lúc còn lúng túng chưa đảm bảo chất lượng do chưa nghiên cứu kỹ các điểm mới trong sinh hoạt tổ/nhóm chuyên môn,</w:t>
      </w:r>
      <w:r w:rsidR="0088555E" w:rsidRPr="00B71D8E">
        <w:rPr>
          <w:rFonts w:ascii="Times New Roman" w:eastAsia="Times New Roman" w:hAnsi="Times New Roman" w:cs="Times New Roman"/>
          <w:color w:val="000000"/>
          <w:sz w:val="26"/>
          <w:szCs w:val="26"/>
          <w:lang w:val="pt-BR"/>
        </w:rPr>
        <w:t xml:space="preserve"> chưa có tính đột phá, sáng tạo</w:t>
      </w:r>
    </w:p>
    <w:p w:rsidR="00B91864" w:rsidRPr="00B71D8E" w:rsidRDefault="00B91864" w:rsidP="00E4500A">
      <w:pPr>
        <w:spacing w:before="120" w:after="0" w:line="240" w:lineRule="auto"/>
        <w:jc w:val="both"/>
        <w:rPr>
          <w:rFonts w:ascii="Times New Roman" w:eastAsia="Times New Roman" w:hAnsi="Times New Roman" w:cs="Times New Roman"/>
          <w:b/>
          <w:sz w:val="26"/>
          <w:szCs w:val="26"/>
          <w:lang w:val="nl-NL"/>
        </w:rPr>
      </w:pPr>
      <w:r w:rsidRPr="00B71D8E">
        <w:rPr>
          <w:rFonts w:ascii="Times New Roman" w:eastAsia="Times New Roman" w:hAnsi="Times New Roman" w:cs="Times New Roman"/>
          <w:b/>
          <w:sz w:val="26"/>
          <w:szCs w:val="26"/>
          <w:highlight w:val="white"/>
          <w:lang w:val="pt-BR"/>
        </w:rPr>
        <w:t xml:space="preserve">IV. </w:t>
      </w:r>
      <w:r w:rsidRPr="00B71D8E">
        <w:rPr>
          <w:rFonts w:ascii="Times New Roman" w:eastAsia="Times New Roman" w:hAnsi="Times New Roman" w:cs="Times New Roman"/>
          <w:b/>
          <w:sz w:val="26"/>
          <w:szCs w:val="26"/>
          <w:lang w:val="nl-NL"/>
        </w:rPr>
        <w:t>Phát triển đội ngũ giáo viên, cán bộ quản lí</w:t>
      </w:r>
    </w:p>
    <w:p w:rsidR="00B91864" w:rsidRPr="00B71D8E" w:rsidRDefault="00B91864" w:rsidP="00E4500A">
      <w:pPr>
        <w:spacing w:before="120" w:after="0" w:line="240" w:lineRule="auto"/>
        <w:jc w:val="both"/>
        <w:rPr>
          <w:rFonts w:ascii="Times New Roman" w:eastAsia="Times New Roman" w:hAnsi="Times New Roman" w:cs="Times New Roman"/>
          <w:sz w:val="26"/>
          <w:szCs w:val="26"/>
          <w:lang w:val="nl-NL"/>
        </w:rPr>
      </w:pPr>
      <w:r w:rsidRPr="00B71D8E">
        <w:rPr>
          <w:rFonts w:ascii="Times New Roman" w:eastAsia="Times New Roman" w:hAnsi="Times New Roman" w:cs="Times New Roman"/>
          <w:sz w:val="26"/>
          <w:szCs w:val="26"/>
          <w:highlight w:val="white"/>
          <w:lang w:val="pt-BR"/>
        </w:rPr>
        <w:t>1. Giải pháp n</w:t>
      </w:r>
      <w:r w:rsidRPr="00B71D8E">
        <w:rPr>
          <w:rFonts w:ascii="Times New Roman" w:eastAsia="Times New Roman" w:hAnsi="Times New Roman" w:cs="Times New Roman"/>
          <w:sz w:val="26"/>
          <w:szCs w:val="26"/>
          <w:lang w:val="nl-NL"/>
        </w:rPr>
        <w:t xml:space="preserve">âng cao chất lượng hoạt động chuyên môn, bồi dưỡng đội ngũ giáo viên, cán bộ quản lí. </w:t>
      </w:r>
    </w:p>
    <w:p w:rsidR="00B91864" w:rsidRPr="00B71D8E" w:rsidRDefault="00B91864"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1.1. Kết quả đạt được:</w:t>
      </w:r>
    </w:p>
    <w:p w:rsidR="00642F68" w:rsidRPr="00B71D8E" w:rsidRDefault="004A3887" w:rsidP="00E4500A">
      <w:pPr>
        <w:spacing w:before="120" w:after="0" w:line="240" w:lineRule="auto"/>
        <w:jc w:val="both"/>
        <w:textAlignment w:val="baseline"/>
        <w:rPr>
          <w:rFonts w:ascii="Times New Roman" w:hAnsi="Times New Roman" w:cs="Times New Roman"/>
          <w:sz w:val="26"/>
          <w:szCs w:val="26"/>
          <w:lang w:val="pt-BR"/>
        </w:rPr>
      </w:pPr>
      <w:r w:rsidRPr="00B71D8E">
        <w:rPr>
          <w:rFonts w:ascii="Times New Roman" w:hAnsi="Times New Roman" w:cs="Times New Roman"/>
          <w:sz w:val="26"/>
          <w:szCs w:val="26"/>
          <w:lang w:val="pt-BR"/>
        </w:rPr>
        <w:t>Thực hiện nghiêm túc các quy định về tổ chức sinh hoạt chuyên môn</w:t>
      </w:r>
    </w:p>
    <w:p w:rsidR="004A3887" w:rsidRPr="00B71D8E" w:rsidRDefault="004A3887" w:rsidP="00E4500A">
      <w:pPr>
        <w:spacing w:before="120" w:after="0" w:line="240" w:lineRule="auto"/>
        <w:jc w:val="both"/>
        <w:textAlignment w:val="baseline"/>
        <w:rPr>
          <w:rFonts w:ascii="Times New Roman" w:hAnsi="Times New Roman" w:cs="Times New Roman"/>
          <w:sz w:val="26"/>
          <w:szCs w:val="26"/>
          <w:lang w:val="pt-BR"/>
        </w:rPr>
      </w:pPr>
      <w:r w:rsidRPr="00B71D8E">
        <w:rPr>
          <w:rFonts w:ascii="Times New Roman" w:hAnsi="Times New Roman" w:cs="Times New Roman"/>
          <w:sz w:val="26"/>
          <w:szCs w:val="26"/>
          <w:lang w:val="pt-BR"/>
        </w:rPr>
        <w:t>Công tác bồi dưỡng đội ngũ CBGV luôn được quan tâm, nhất là bồi dưỡng CTGDPT mới 2018 đối với lớp 6 năm học 2021-2022</w:t>
      </w:r>
    </w:p>
    <w:p w:rsidR="004A3887" w:rsidRPr="00B71D8E" w:rsidRDefault="004A3887" w:rsidP="00E4500A">
      <w:pPr>
        <w:spacing w:before="120" w:after="0" w:line="240" w:lineRule="auto"/>
        <w:jc w:val="both"/>
        <w:textAlignment w:val="baseline"/>
        <w:rPr>
          <w:rFonts w:ascii="Times New Roman" w:eastAsia="Times New Roman" w:hAnsi="Times New Roman" w:cs="Times New Roman"/>
          <w:color w:val="000000"/>
          <w:sz w:val="26"/>
          <w:szCs w:val="26"/>
          <w:lang w:val="pt-BR"/>
        </w:rPr>
      </w:pPr>
      <w:r w:rsidRPr="00B71D8E">
        <w:rPr>
          <w:rFonts w:ascii="Times New Roman" w:hAnsi="Times New Roman" w:cs="Times New Roman"/>
          <w:sz w:val="26"/>
          <w:szCs w:val="26"/>
          <w:lang w:val="pt-BR"/>
        </w:rPr>
        <w:t>Động viên khuyế</w:t>
      </w:r>
      <w:r w:rsidR="00EA7150" w:rsidRPr="00B71D8E">
        <w:rPr>
          <w:rFonts w:ascii="Times New Roman" w:hAnsi="Times New Roman" w:cs="Times New Roman"/>
          <w:sz w:val="26"/>
          <w:szCs w:val="26"/>
          <w:lang w:val="pt-BR"/>
        </w:rPr>
        <w:t>n khích số</w:t>
      </w:r>
      <w:r w:rsidRPr="00B71D8E">
        <w:rPr>
          <w:rFonts w:ascii="Times New Roman" w:hAnsi="Times New Roman" w:cs="Times New Roman"/>
          <w:sz w:val="26"/>
          <w:szCs w:val="26"/>
          <w:lang w:val="pt-BR"/>
        </w:rPr>
        <w:t xml:space="preserve"> thầy cô giáo có trình độ chuyên môn là cao đẳng tham gia học lên đại học để đảm bảo theo Luật giáo dục 2019 (còn </w:t>
      </w:r>
      <w:r w:rsidR="008618F9">
        <w:rPr>
          <w:rFonts w:ascii="Times New Roman" w:hAnsi="Times New Roman" w:cs="Times New Roman"/>
          <w:sz w:val="26"/>
          <w:szCs w:val="26"/>
          <w:lang w:val="pt-BR"/>
        </w:rPr>
        <w:t>02</w:t>
      </w:r>
      <w:r w:rsidRPr="00B71D8E">
        <w:rPr>
          <w:rFonts w:ascii="Times New Roman" w:hAnsi="Times New Roman" w:cs="Times New Roman"/>
          <w:sz w:val="26"/>
          <w:szCs w:val="26"/>
          <w:lang w:val="pt-BR"/>
        </w:rPr>
        <w:t xml:space="preserve"> GV)</w:t>
      </w:r>
      <w:r w:rsidR="00F25205">
        <w:rPr>
          <w:rFonts w:ascii="Times New Roman" w:hAnsi="Times New Roman" w:cs="Times New Roman"/>
          <w:sz w:val="26"/>
          <w:szCs w:val="26"/>
          <w:lang w:val="pt-BR"/>
        </w:rPr>
        <w:t xml:space="preserve"> đang tham gia học nâng trình độ đào tạo.</w:t>
      </w:r>
    </w:p>
    <w:p w:rsidR="00B91864" w:rsidRPr="00B71D8E" w:rsidRDefault="00B91864"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1.2. Tồn tại, hạn chế và nguyên nhân:</w:t>
      </w:r>
    </w:p>
    <w:p w:rsidR="00642F68" w:rsidRPr="00B71D8E" w:rsidRDefault="00E83CA3" w:rsidP="00E4500A">
      <w:pPr>
        <w:spacing w:before="120" w:after="0" w:line="240" w:lineRule="auto"/>
        <w:jc w:val="both"/>
        <w:textAlignment w:val="baseline"/>
        <w:rPr>
          <w:rFonts w:ascii="Times New Roman" w:eastAsia="Times New Roman" w:hAnsi="Times New Roman" w:cs="Times New Roman"/>
          <w:color w:val="000000"/>
          <w:sz w:val="26"/>
          <w:szCs w:val="26"/>
          <w:lang w:val="pt-BR"/>
        </w:rPr>
      </w:pPr>
      <w:r w:rsidRPr="00B71D8E">
        <w:rPr>
          <w:rFonts w:ascii="Times New Roman" w:hAnsi="Times New Roman" w:cs="Times New Roman"/>
          <w:sz w:val="26"/>
          <w:szCs w:val="26"/>
          <w:highlight w:val="white"/>
          <w:lang w:val="pt-BR"/>
        </w:rPr>
        <w:t>Đối với môn Tiếng Anh chưa được tham gia tập huấn bồi dưỡng trên CTGDPT mới 2018</w:t>
      </w:r>
      <w:r w:rsidR="00AA0309" w:rsidRPr="00B71D8E">
        <w:rPr>
          <w:rFonts w:ascii="Times New Roman" w:hAnsi="Times New Roman" w:cs="Times New Roman"/>
          <w:sz w:val="26"/>
          <w:szCs w:val="26"/>
          <w:highlight w:val="white"/>
          <w:lang w:val="pt-BR"/>
        </w:rPr>
        <w:t xml:space="preserve"> do Bộ chưa triển khai</w:t>
      </w:r>
      <w:r w:rsidRPr="00B71D8E">
        <w:rPr>
          <w:rFonts w:ascii="Times New Roman" w:hAnsi="Times New Roman" w:cs="Times New Roman"/>
          <w:sz w:val="26"/>
          <w:szCs w:val="26"/>
          <w:highlight w:val="white"/>
          <w:lang w:val="pt-BR"/>
        </w:rPr>
        <w:t xml:space="preserve"> </w:t>
      </w:r>
      <w:r w:rsidR="004D364C">
        <w:rPr>
          <w:rFonts w:ascii="Times New Roman" w:hAnsi="Times New Roman" w:cs="Times New Roman"/>
          <w:sz w:val="26"/>
          <w:szCs w:val="26"/>
          <w:lang w:val="pt-BR"/>
        </w:rPr>
        <w:t>ở năm học 2020-2021. Cần được tham gia tập huấn môn Tiếng Anh trong năm học 2021-2022 trên hệ thố</w:t>
      </w:r>
      <w:r w:rsidR="009F0FC1">
        <w:rPr>
          <w:rFonts w:ascii="Times New Roman" w:hAnsi="Times New Roman" w:cs="Times New Roman"/>
          <w:sz w:val="26"/>
          <w:szCs w:val="26"/>
          <w:lang w:val="pt-BR"/>
        </w:rPr>
        <w:t>ng CSDL.</w:t>
      </w:r>
    </w:p>
    <w:p w:rsidR="00EA7150" w:rsidRPr="00B71D8E" w:rsidRDefault="00B91864" w:rsidP="00E4500A">
      <w:pPr>
        <w:spacing w:before="120" w:after="0" w:line="240" w:lineRule="auto"/>
        <w:jc w:val="both"/>
        <w:rPr>
          <w:rFonts w:ascii="Times New Roman" w:eastAsia="Times New Roman" w:hAnsi="Times New Roman" w:cs="Times New Roman"/>
          <w:sz w:val="26"/>
          <w:szCs w:val="26"/>
          <w:lang w:val="nl-NL"/>
        </w:rPr>
      </w:pPr>
      <w:r w:rsidRPr="00B71D8E">
        <w:rPr>
          <w:rFonts w:ascii="Times New Roman" w:eastAsia="Times New Roman" w:hAnsi="Times New Roman" w:cs="Times New Roman"/>
          <w:sz w:val="26"/>
          <w:szCs w:val="26"/>
          <w:highlight w:val="white"/>
          <w:lang w:val="pt-BR"/>
        </w:rPr>
        <w:t>2.</w:t>
      </w:r>
      <w:r w:rsidRPr="00B71D8E">
        <w:rPr>
          <w:rFonts w:ascii="Times New Roman" w:eastAsia="Times New Roman" w:hAnsi="Times New Roman" w:cs="Times New Roman"/>
          <w:sz w:val="26"/>
          <w:szCs w:val="26"/>
          <w:lang w:val="nl-NL"/>
        </w:rPr>
        <w:t xml:space="preserve"> Giải pháp tăng cường hiệu quả quản lí độ</w:t>
      </w:r>
      <w:r w:rsidR="00EA7150" w:rsidRPr="00B71D8E">
        <w:rPr>
          <w:rFonts w:ascii="Times New Roman" w:eastAsia="Times New Roman" w:hAnsi="Times New Roman" w:cs="Times New Roman"/>
          <w:sz w:val="26"/>
          <w:szCs w:val="26"/>
          <w:lang w:val="nl-NL"/>
        </w:rPr>
        <w:t>i ngũ giáo viên, cán bộ quản lí</w:t>
      </w:r>
    </w:p>
    <w:p w:rsidR="00B91864" w:rsidRPr="00B71D8E" w:rsidRDefault="00B91864" w:rsidP="00E4500A">
      <w:pPr>
        <w:spacing w:before="120" w:after="0" w:line="240" w:lineRule="auto"/>
        <w:jc w:val="both"/>
        <w:rPr>
          <w:rFonts w:ascii="Times New Roman" w:eastAsia="Times New Roman" w:hAnsi="Times New Roman" w:cs="Times New Roman"/>
          <w:sz w:val="26"/>
          <w:szCs w:val="26"/>
          <w:lang w:val="nl-NL"/>
        </w:rPr>
      </w:pPr>
      <w:r w:rsidRPr="00B71D8E">
        <w:rPr>
          <w:rFonts w:ascii="Times New Roman" w:eastAsia="Times New Roman" w:hAnsi="Times New Roman" w:cs="Times New Roman"/>
          <w:bCs/>
          <w:sz w:val="26"/>
          <w:szCs w:val="26"/>
          <w:bdr w:val="none" w:sz="0" w:space="0" w:color="auto" w:frame="1"/>
          <w:lang w:val="nl-NL"/>
        </w:rPr>
        <w:t>2.1. Kết quả đạt được:</w:t>
      </w:r>
    </w:p>
    <w:p w:rsidR="00AA0309" w:rsidRPr="00B71D8E" w:rsidRDefault="00AA0309"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T</w:t>
      </w:r>
      <w:r w:rsidR="008A5BBC" w:rsidRPr="00B71D8E">
        <w:rPr>
          <w:rFonts w:ascii="Times New Roman" w:eastAsia="Times New Roman" w:hAnsi="Times New Roman" w:cs="Times New Roman"/>
          <w:bCs/>
          <w:sz w:val="26"/>
          <w:szCs w:val="26"/>
          <w:bdr w:val="none" w:sz="0" w:space="0" w:color="auto" w:frame="1"/>
          <w:lang w:val="nl-NL"/>
        </w:rPr>
        <w:t>hường xuyên t</w:t>
      </w:r>
      <w:r w:rsidRPr="00B71D8E">
        <w:rPr>
          <w:rFonts w:ascii="Times New Roman" w:eastAsia="Times New Roman" w:hAnsi="Times New Roman" w:cs="Times New Roman"/>
          <w:bCs/>
          <w:sz w:val="26"/>
          <w:szCs w:val="26"/>
          <w:bdr w:val="none" w:sz="0" w:space="0" w:color="auto" w:frame="1"/>
          <w:lang w:val="nl-NL"/>
        </w:rPr>
        <w:t>uyên truyền</w:t>
      </w:r>
      <w:r w:rsidR="008A5BBC" w:rsidRPr="00B71D8E">
        <w:rPr>
          <w:rFonts w:ascii="Times New Roman" w:eastAsia="Times New Roman" w:hAnsi="Times New Roman" w:cs="Times New Roman"/>
          <w:bCs/>
          <w:sz w:val="26"/>
          <w:szCs w:val="26"/>
          <w:bdr w:val="none" w:sz="0" w:space="0" w:color="auto" w:frame="1"/>
          <w:lang w:val="nl-NL"/>
        </w:rPr>
        <w:t>,</w:t>
      </w:r>
      <w:r w:rsidRPr="00B71D8E">
        <w:rPr>
          <w:rFonts w:ascii="Times New Roman" w:eastAsia="Times New Roman" w:hAnsi="Times New Roman" w:cs="Times New Roman"/>
          <w:bCs/>
          <w:sz w:val="26"/>
          <w:szCs w:val="26"/>
          <w:bdr w:val="none" w:sz="0" w:space="0" w:color="auto" w:frame="1"/>
          <w:lang w:val="nl-NL"/>
        </w:rPr>
        <w:t xml:space="preserve"> giáo dục tư t</w:t>
      </w:r>
      <w:r w:rsidR="008A5BBC" w:rsidRPr="00B71D8E">
        <w:rPr>
          <w:rFonts w:ascii="Times New Roman" w:eastAsia="Times New Roman" w:hAnsi="Times New Roman" w:cs="Times New Roman"/>
          <w:bCs/>
          <w:sz w:val="26"/>
          <w:szCs w:val="26"/>
          <w:bdr w:val="none" w:sz="0" w:space="0" w:color="auto" w:frame="1"/>
          <w:lang w:val="nl-NL"/>
        </w:rPr>
        <w:t>ưởng chính trị cho đội ngũ thực</w:t>
      </w:r>
      <w:r w:rsidRPr="00B71D8E">
        <w:rPr>
          <w:rFonts w:ascii="Times New Roman" w:eastAsia="Times New Roman" w:hAnsi="Times New Roman" w:cs="Times New Roman"/>
          <w:bCs/>
          <w:sz w:val="26"/>
          <w:szCs w:val="26"/>
          <w:bdr w:val="none" w:sz="0" w:space="0" w:color="auto" w:frame="1"/>
          <w:lang w:val="nl-NL"/>
        </w:rPr>
        <w:t xml:space="preserve"> hiện tốt các chủ trương đường lối của Đảng, chính sách pháp luật của Nhà nước.</w:t>
      </w:r>
    </w:p>
    <w:p w:rsidR="008A5BBC" w:rsidRPr="00B71D8E" w:rsidRDefault="00F924AA"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Luôn chú trọng t</w:t>
      </w:r>
      <w:r w:rsidR="008A5BBC" w:rsidRPr="00B71D8E">
        <w:rPr>
          <w:rFonts w:ascii="Times New Roman" w:eastAsia="Times New Roman" w:hAnsi="Times New Roman" w:cs="Times New Roman"/>
          <w:bCs/>
          <w:sz w:val="26"/>
          <w:szCs w:val="26"/>
          <w:bdr w:val="none" w:sz="0" w:space="0" w:color="auto" w:frame="1"/>
          <w:lang w:val="nl-NL"/>
        </w:rPr>
        <w:t>uyên truyền giáo dục</w:t>
      </w:r>
      <w:r w:rsidRPr="00B71D8E">
        <w:rPr>
          <w:rFonts w:ascii="Times New Roman" w:eastAsia="Times New Roman" w:hAnsi="Times New Roman" w:cs="Times New Roman"/>
          <w:bCs/>
          <w:sz w:val="26"/>
          <w:szCs w:val="26"/>
          <w:bdr w:val="none" w:sz="0" w:space="0" w:color="auto" w:frame="1"/>
          <w:lang w:val="nl-NL"/>
        </w:rPr>
        <w:t xml:space="preserve"> phẩm chất, </w:t>
      </w:r>
      <w:r w:rsidR="008A5BBC" w:rsidRPr="00B71D8E">
        <w:rPr>
          <w:rFonts w:ascii="Times New Roman" w:eastAsia="Times New Roman" w:hAnsi="Times New Roman" w:cs="Times New Roman"/>
          <w:bCs/>
          <w:sz w:val="26"/>
          <w:szCs w:val="26"/>
          <w:bdr w:val="none" w:sz="0" w:space="0" w:color="auto" w:frame="1"/>
          <w:lang w:val="nl-NL"/>
        </w:rPr>
        <w:t>đạo đức nhà giáo</w:t>
      </w:r>
    </w:p>
    <w:p w:rsidR="008A5BBC" w:rsidRPr="00B71D8E" w:rsidRDefault="008A5BBC"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Động viên, khích lệ thầy cô giáo thực hiện tốt nhiệm vụ được giao</w:t>
      </w:r>
    </w:p>
    <w:p w:rsidR="008A5BBC" w:rsidRPr="00B71D8E" w:rsidRDefault="008A5BBC"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Tuyên dương, khen thưởng kịp thời đối với những CBGV</w:t>
      </w:r>
      <w:r w:rsidR="00F924AA" w:rsidRPr="00B71D8E">
        <w:rPr>
          <w:rFonts w:ascii="Times New Roman" w:eastAsia="Times New Roman" w:hAnsi="Times New Roman" w:cs="Times New Roman"/>
          <w:bCs/>
          <w:sz w:val="26"/>
          <w:szCs w:val="26"/>
          <w:bdr w:val="none" w:sz="0" w:space="0" w:color="auto" w:frame="1"/>
          <w:lang w:val="nl-NL"/>
        </w:rPr>
        <w:t>NV hoàn thành xuất sắc nhiệm vụ.</w:t>
      </w:r>
    </w:p>
    <w:p w:rsidR="00F924AA" w:rsidRPr="00B71D8E" w:rsidRDefault="00F924AA"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Phân công phân nhiệm rõ ràng cụ thể, đúng người, đúng việc tạo động lực làm việc cho đội ngũ. Đối xử công bằng với mọi CBGVNV, công khai minh bạch về chất lượng, cơ sở vật chất, đội ngũ và tài chính, tài sản trong nhà trường.</w:t>
      </w:r>
    </w:p>
    <w:p w:rsidR="00D30443" w:rsidRPr="00B71D8E" w:rsidRDefault="00D30443"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Phát huy vai trò trách nhiệm người đứng đầu các bộ phận công tác, đoàn thể, các tổ chuyên môn, văn phòng.</w:t>
      </w:r>
    </w:p>
    <w:p w:rsidR="00D30443" w:rsidRPr="00B71D8E" w:rsidRDefault="00D30443"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Luôn thực hiện tốt nguyên tắc tập trung dân chủ, xây dựng khối đoàn kết nội bộ trong từng tổ chuyên môn, đoàn thể và nhà trường</w:t>
      </w:r>
    </w:p>
    <w:p w:rsidR="00642F68" w:rsidRPr="00B71D8E" w:rsidRDefault="00B91864" w:rsidP="00E4500A">
      <w:pPr>
        <w:spacing w:before="120" w:after="0" w:line="240" w:lineRule="auto"/>
        <w:jc w:val="both"/>
        <w:textAlignment w:val="baseline"/>
        <w:rPr>
          <w:rFonts w:ascii="Times New Roman" w:eastAsia="Times New Roman" w:hAnsi="Times New Roman" w:cs="Times New Roman"/>
          <w:color w:val="000000"/>
          <w:sz w:val="26"/>
          <w:szCs w:val="26"/>
          <w:lang w:val="pt-BR"/>
        </w:rPr>
      </w:pPr>
      <w:r w:rsidRPr="00B71D8E">
        <w:rPr>
          <w:rFonts w:ascii="Times New Roman" w:eastAsia="Times New Roman" w:hAnsi="Times New Roman" w:cs="Times New Roman"/>
          <w:bCs/>
          <w:sz w:val="26"/>
          <w:szCs w:val="26"/>
          <w:bdr w:val="none" w:sz="0" w:space="0" w:color="auto" w:frame="1"/>
          <w:lang w:val="nl-NL"/>
        </w:rPr>
        <w:t>2.2. Tồn tại, hạn chế và nguyên nhân:</w:t>
      </w:r>
      <w:r w:rsidR="00B61B3A" w:rsidRPr="00B71D8E">
        <w:rPr>
          <w:rFonts w:ascii="Times New Roman" w:eastAsia="Times New Roman" w:hAnsi="Times New Roman" w:cs="Times New Roman"/>
          <w:bCs/>
          <w:sz w:val="26"/>
          <w:szCs w:val="26"/>
          <w:bdr w:val="none" w:sz="0" w:space="0" w:color="auto" w:frame="1"/>
          <w:lang w:val="nl-NL"/>
        </w:rPr>
        <w:t xml:space="preserve"> không</w:t>
      </w:r>
    </w:p>
    <w:p w:rsidR="00B91864" w:rsidRPr="00B71D8E" w:rsidRDefault="00B91864" w:rsidP="00E4500A">
      <w:pPr>
        <w:spacing w:before="120" w:after="0" w:line="240" w:lineRule="auto"/>
        <w:jc w:val="both"/>
        <w:rPr>
          <w:rFonts w:ascii="Times New Roman" w:eastAsia="Times New Roman" w:hAnsi="Times New Roman" w:cs="Times New Roman"/>
          <w:b/>
          <w:sz w:val="26"/>
          <w:szCs w:val="26"/>
          <w:lang w:val="nl-NL"/>
        </w:rPr>
      </w:pPr>
      <w:r w:rsidRPr="00B71D8E">
        <w:rPr>
          <w:rFonts w:ascii="Times New Roman" w:eastAsia="Times New Roman" w:hAnsi="Times New Roman" w:cs="Times New Roman"/>
          <w:b/>
          <w:sz w:val="26"/>
          <w:szCs w:val="26"/>
          <w:lang w:val="nl-NL"/>
        </w:rPr>
        <w:t>V. Triển khai ứng dụng công nghệ thông tin trong dạy học và quản lí</w:t>
      </w:r>
    </w:p>
    <w:p w:rsidR="00B91864" w:rsidRPr="00B71D8E" w:rsidRDefault="00B91864"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5.1. Kết quả đạt được:</w:t>
      </w:r>
    </w:p>
    <w:p w:rsidR="00642F68" w:rsidRPr="00B71D8E" w:rsidRDefault="00B61B3A" w:rsidP="00E4500A">
      <w:pPr>
        <w:spacing w:before="120" w:after="0" w:line="240" w:lineRule="auto"/>
        <w:ind w:firstLine="567"/>
        <w:jc w:val="both"/>
        <w:textAlignment w:val="baseline"/>
        <w:rPr>
          <w:rFonts w:ascii="Times New Roman" w:eastAsia="Times New Roman" w:hAnsi="Times New Roman" w:cs="Times New Roman"/>
          <w:color w:val="000000"/>
          <w:sz w:val="26"/>
          <w:szCs w:val="26"/>
          <w:lang w:val="pt-BR"/>
        </w:rPr>
      </w:pPr>
      <w:r w:rsidRPr="00B71D8E">
        <w:rPr>
          <w:rFonts w:ascii="Times New Roman" w:hAnsi="Times New Roman" w:cs="Times New Roman"/>
          <w:sz w:val="26"/>
          <w:szCs w:val="26"/>
          <w:lang w:val="pt-BR"/>
        </w:rPr>
        <w:t>Nhà trường thành lập Ban chỉ đạo thực hiện UDCNTT, có tổ tư vấn về UDCNTT, có tổ chức dạy học bằng giáo án điện tử, thực hiện công tác quản lý bằng các phần mềm và trao đổi qua  nhiều kênh thông tin điện tử khác, hỗ trợ rất lớn trong c</w:t>
      </w:r>
      <w:r w:rsidR="009F67AF">
        <w:rPr>
          <w:rFonts w:ascii="Times New Roman" w:hAnsi="Times New Roman" w:cs="Times New Roman"/>
          <w:sz w:val="26"/>
          <w:szCs w:val="26"/>
          <w:lang w:val="pt-BR"/>
        </w:rPr>
        <w:t>ô</w:t>
      </w:r>
      <w:r w:rsidRPr="00B71D8E">
        <w:rPr>
          <w:rFonts w:ascii="Times New Roman" w:hAnsi="Times New Roman" w:cs="Times New Roman"/>
          <w:sz w:val="26"/>
          <w:szCs w:val="26"/>
          <w:lang w:val="pt-BR"/>
        </w:rPr>
        <w:t>ng việc</w:t>
      </w:r>
    </w:p>
    <w:p w:rsidR="00B91864" w:rsidRPr="00B71D8E" w:rsidRDefault="00B91864" w:rsidP="00E4500A">
      <w:pPr>
        <w:spacing w:before="120" w:after="0" w:line="240" w:lineRule="auto"/>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eastAsia="Times New Roman" w:hAnsi="Times New Roman" w:cs="Times New Roman"/>
          <w:bCs/>
          <w:sz w:val="26"/>
          <w:szCs w:val="26"/>
          <w:bdr w:val="none" w:sz="0" w:space="0" w:color="auto" w:frame="1"/>
          <w:lang w:val="nl-NL"/>
        </w:rPr>
        <w:t>5.2. Tồn tại, hạn chế và nguyên nhân:</w:t>
      </w:r>
      <w:r w:rsidR="00B61B3A" w:rsidRPr="00B71D8E">
        <w:rPr>
          <w:rFonts w:ascii="Times New Roman" w:eastAsia="Times New Roman" w:hAnsi="Times New Roman" w:cs="Times New Roman"/>
          <w:bCs/>
          <w:sz w:val="26"/>
          <w:szCs w:val="26"/>
          <w:bdr w:val="none" w:sz="0" w:space="0" w:color="auto" w:frame="1"/>
          <w:lang w:val="nl-NL"/>
        </w:rPr>
        <w:t xml:space="preserve"> Một vài giáo viên lớn tuổi chưa đáp ứng được nhu cầu phát triển của CNTT, còn chậm chạp khi sử dụng. Nhà trường đã tổ chức giáo viên đưa bài </w:t>
      </w:r>
      <w:r w:rsidR="00B61B3A" w:rsidRPr="00B71D8E">
        <w:rPr>
          <w:rFonts w:ascii="Times New Roman" w:eastAsia="Times New Roman" w:hAnsi="Times New Roman" w:cs="Times New Roman"/>
          <w:bCs/>
          <w:sz w:val="26"/>
          <w:szCs w:val="26"/>
          <w:bdr w:val="none" w:sz="0" w:space="0" w:color="auto" w:frame="1"/>
          <w:lang w:val="nl-NL"/>
        </w:rPr>
        <w:lastRenderedPageBreak/>
        <w:t>trắc nghiệm trên trang điện tử của trường để học sinh vào</w:t>
      </w:r>
      <w:r w:rsidR="00340CDA">
        <w:rPr>
          <w:rFonts w:ascii="Times New Roman" w:eastAsia="Times New Roman" w:hAnsi="Times New Roman" w:cs="Times New Roman"/>
          <w:bCs/>
          <w:sz w:val="26"/>
          <w:szCs w:val="26"/>
          <w:bdr w:val="none" w:sz="0" w:space="0" w:color="auto" w:frame="1"/>
          <w:lang w:val="nl-NL"/>
        </w:rPr>
        <w:t xml:space="preserve"> làm bài tập củng cố kiến thức để đón đầu cho việc dạy học trực tuyến.</w:t>
      </w:r>
    </w:p>
    <w:p w:rsidR="00B91864" w:rsidRPr="00B71D8E" w:rsidRDefault="00B91864" w:rsidP="00E4500A">
      <w:pPr>
        <w:spacing w:before="120" w:after="0" w:line="240" w:lineRule="auto"/>
        <w:jc w:val="both"/>
        <w:rPr>
          <w:rFonts w:ascii="Times New Roman" w:eastAsia="Times New Roman" w:hAnsi="Times New Roman" w:cs="Times New Roman"/>
          <w:b/>
          <w:color w:val="000000"/>
          <w:sz w:val="26"/>
          <w:szCs w:val="26"/>
          <w:highlight w:val="white"/>
          <w:lang w:val="pt-BR"/>
        </w:rPr>
      </w:pPr>
      <w:r w:rsidRPr="00B71D8E">
        <w:rPr>
          <w:rFonts w:ascii="Times New Roman" w:eastAsia="Times New Roman" w:hAnsi="Times New Roman" w:cs="Times New Roman"/>
          <w:b/>
          <w:color w:val="000000"/>
          <w:sz w:val="26"/>
          <w:szCs w:val="26"/>
          <w:highlight w:val="white"/>
          <w:lang w:val="pt-BR"/>
        </w:rPr>
        <w:t>VI. Kết quả tổ chức dạy và học phòng, chống dịch bệnh COVID-19</w:t>
      </w:r>
    </w:p>
    <w:p w:rsidR="00642F68" w:rsidRPr="00B71D8E" w:rsidRDefault="00B91864" w:rsidP="00E4500A">
      <w:pPr>
        <w:spacing w:before="120" w:after="0" w:line="240" w:lineRule="auto"/>
        <w:jc w:val="both"/>
        <w:rPr>
          <w:rFonts w:ascii="Times New Roman" w:eastAsia="Times New Roman" w:hAnsi="Times New Roman" w:cs="Times New Roman"/>
          <w:color w:val="000000"/>
          <w:spacing w:val="-4"/>
          <w:sz w:val="26"/>
          <w:szCs w:val="26"/>
          <w:highlight w:val="white"/>
          <w:lang w:val="pt-BR"/>
        </w:rPr>
      </w:pPr>
      <w:r w:rsidRPr="00B71D8E">
        <w:rPr>
          <w:rFonts w:ascii="Times New Roman" w:eastAsia="Times New Roman" w:hAnsi="Times New Roman" w:cs="Times New Roman"/>
          <w:color w:val="000000"/>
          <w:spacing w:val="-4"/>
          <w:sz w:val="26"/>
          <w:szCs w:val="26"/>
          <w:highlight w:val="white"/>
          <w:lang w:val="pt-BR"/>
        </w:rPr>
        <w:t>1. Tình hình thực hiện</w:t>
      </w:r>
      <w:r w:rsidR="00642F68" w:rsidRPr="00B71D8E">
        <w:rPr>
          <w:rFonts w:ascii="Times New Roman" w:eastAsia="Times New Roman" w:hAnsi="Times New Roman" w:cs="Times New Roman"/>
          <w:color w:val="000000"/>
          <w:spacing w:val="-4"/>
          <w:sz w:val="26"/>
          <w:szCs w:val="26"/>
          <w:highlight w:val="white"/>
          <w:lang w:val="pt-BR"/>
        </w:rPr>
        <w:t xml:space="preserve"> Kế hoạch thời gian năm học 2020-2021</w:t>
      </w:r>
      <w:r w:rsidRPr="00B71D8E">
        <w:rPr>
          <w:rFonts w:ascii="Times New Roman" w:eastAsia="Times New Roman" w:hAnsi="Times New Roman" w:cs="Times New Roman"/>
          <w:color w:val="000000"/>
          <w:spacing w:val="-4"/>
          <w:sz w:val="26"/>
          <w:szCs w:val="26"/>
          <w:highlight w:val="white"/>
          <w:lang w:val="pt-BR"/>
        </w:rPr>
        <w:t xml:space="preserve"> </w:t>
      </w:r>
    </w:p>
    <w:p w:rsidR="00B91864" w:rsidRPr="00B71D8E" w:rsidRDefault="00B91864" w:rsidP="00E4500A">
      <w:pPr>
        <w:spacing w:before="120" w:after="0" w:line="240" w:lineRule="auto"/>
        <w:jc w:val="both"/>
        <w:rPr>
          <w:rFonts w:ascii="Times New Roman" w:eastAsia="Times New Roman" w:hAnsi="Times New Roman" w:cs="Times New Roman"/>
          <w:color w:val="000000"/>
          <w:spacing w:val="-4"/>
          <w:sz w:val="26"/>
          <w:szCs w:val="26"/>
          <w:highlight w:val="white"/>
          <w:lang w:val="pt-BR"/>
        </w:rPr>
      </w:pPr>
      <w:r w:rsidRPr="00B71D8E">
        <w:rPr>
          <w:rFonts w:ascii="Times New Roman" w:eastAsia="Times New Roman" w:hAnsi="Times New Roman" w:cs="Times New Roman"/>
          <w:color w:val="000000"/>
          <w:spacing w:val="-4"/>
          <w:sz w:val="26"/>
          <w:szCs w:val="26"/>
          <w:highlight w:val="white"/>
          <w:lang w:val="pt-BR"/>
        </w:rPr>
        <w:t>- Kết quả thực hiện:</w:t>
      </w:r>
    </w:p>
    <w:p w:rsidR="002672AF" w:rsidRPr="00B71D8E" w:rsidRDefault="002672AF" w:rsidP="00E4500A">
      <w:pPr>
        <w:spacing w:before="120" w:after="0" w:line="240" w:lineRule="auto"/>
        <w:ind w:firstLine="567"/>
        <w:jc w:val="both"/>
        <w:textAlignment w:val="baseline"/>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Thành lập ban chỉ đạo phòng chống dịch bệnh Covid19 của nhà trường, có kế hoạch phân công cụ thể, có lịch trực cho CBGVNV đo thân nhiệt học sinh, có theo dõi tình hình sức khỏe học sinh, giao GVCN thường xuyên liên lạc với học sinh trong thời gian tạm dừng đến trường để phòng chống dịch.</w:t>
      </w:r>
    </w:p>
    <w:p w:rsidR="002672AF" w:rsidRPr="00B71D8E" w:rsidRDefault="002672AF" w:rsidP="00E4500A">
      <w:pPr>
        <w:spacing w:before="120" w:after="0" w:line="240" w:lineRule="auto"/>
        <w:ind w:firstLine="567"/>
        <w:jc w:val="both"/>
        <w:textAlignment w:val="baseline"/>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Có trang bị nước sát khuẩn, xà phòng và khẩu trang cho CBGVNV và HS sử dụng, tăng cường trang bị bồn nước rửa tay trong nhà trường.</w:t>
      </w:r>
    </w:p>
    <w:p w:rsidR="002672AF" w:rsidRPr="00B71D8E" w:rsidRDefault="002672AF" w:rsidP="00E4500A">
      <w:pPr>
        <w:spacing w:before="120" w:after="0" w:line="240" w:lineRule="auto"/>
        <w:ind w:firstLine="567"/>
        <w:jc w:val="both"/>
        <w:textAlignment w:val="baseline"/>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Thực hiện tốt công tác tuyên truyền bằng panô, áp phích, tuyên truyền dưới cờ và qua loa cho học sinh</w:t>
      </w:r>
      <w:r w:rsidR="00256CE1" w:rsidRPr="00B71D8E">
        <w:rPr>
          <w:rFonts w:ascii="Times New Roman" w:hAnsi="Times New Roman" w:cs="Times New Roman"/>
          <w:sz w:val="26"/>
          <w:szCs w:val="26"/>
          <w:highlight w:val="white"/>
          <w:lang w:val="pt-BR"/>
        </w:rPr>
        <w:t>, nghiêm túc thực hiện quy tắc 5K của Bộ Y Tế.</w:t>
      </w:r>
    </w:p>
    <w:p w:rsidR="00256CE1" w:rsidRPr="00B71D8E" w:rsidRDefault="00256CE1" w:rsidP="00E4500A">
      <w:pPr>
        <w:spacing w:before="120" w:after="0" w:line="240" w:lineRule="auto"/>
        <w:ind w:firstLine="567"/>
        <w:jc w:val="both"/>
        <w:textAlignment w:val="baseline"/>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Phối hợp chặt chẽ với Ban chỉ đạo phòng chống dịch Covid-19 của xã Đại Hiệp để thông tin và thực hiện tốt công tác tuyên truyền trong nhà trường, gia dình và cộng đồng</w:t>
      </w:r>
    </w:p>
    <w:p w:rsidR="00B91864" w:rsidRPr="00B71D8E" w:rsidRDefault="00B91864" w:rsidP="00E4500A">
      <w:pPr>
        <w:spacing w:before="120" w:after="0" w:line="240" w:lineRule="auto"/>
        <w:jc w:val="both"/>
        <w:rPr>
          <w:rFonts w:ascii="Times New Roman" w:eastAsia="Times New Roman" w:hAnsi="Times New Roman" w:cs="Times New Roman"/>
          <w:color w:val="000000"/>
          <w:spacing w:val="-4"/>
          <w:sz w:val="26"/>
          <w:szCs w:val="26"/>
          <w:highlight w:val="white"/>
          <w:lang w:val="pt-BR"/>
        </w:rPr>
      </w:pPr>
      <w:r w:rsidRPr="00B71D8E">
        <w:rPr>
          <w:rFonts w:ascii="Times New Roman" w:eastAsia="Times New Roman" w:hAnsi="Times New Roman" w:cs="Times New Roman"/>
          <w:color w:val="000000"/>
          <w:spacing w:val="-4"/>
          <w:sz w:val="26"/>
          <w:szCs w:val="26"/>
          <w:highlight w:val="white"/>
          <w:lang w:val="pt-BR"/>
        </w:rPr>
        <w:t>- Tồn tại, hạn chế:</w:t>
      </w:r>
      <w:r w:rsidR="00256CE1" w:rsidRPr="00B71D8E">
        <w:rPr>
          <w:rFonts w:ascii="Times New Roman" w:eastAsia="Times New Roman" w:hAnsi="Times New Roman" w:cs="Times New Roman"/>
          <w:color w:val="000000"/>
          <w:spacing w:val="-4"/>
          <w:sz w:val="26"/>
          <w:szCs w:val="26"/>
          <w:highlight w:val="white"/>
          <w:lang w:val="pt-BR"/>
        </w:rPr>
        <w:t xml:space="preserve"> Một vài học sinh chưa đảm bảo quy tắc 5K, </w:t>
      </w:r>
      <w:r w:rsidR="002E5E01">
        <w:rPr>
          <w:rFonts w:ascii="Times New Roman" w:eastAsia="Times New Roman" w:hAnsi="Times New Roman" w:cs="Times New Roman"/>
          <w:color w:val="000000"/>
          <w:spacing w:val="-4"/>
          <w:sz w:val="26"/>
          <w:szCs w:val="26"/>
          <w:highlight w:val="white"/>
          <w:lang w:val="pt-BR"/>
        </w:rPr>
        <w:t xml:space="preserve">còn </w:t>
      </w:r>
      <w:r w:rsidR="00256CE1" w:rsidRPr="00B71D8E">
        <w:rPr>
          <w:rFonts w:ascii="Times New Roman" w:eastAsia="Times New Roman" w:hAnsi="Times New Roman" w:cs="Times New Roman"/>
          <w:color w:val="000000"/>
          <w:spacing w:val="-4"/>
          <w:sz w:val="26"/>
          <w:szCs w:val="26"/>
          <w:highlight w:val="white"/>
          <w:lang w:val="pt-BR"/>
        </w:rPr>
        <w:t xml:space="preserve">bị </w:t>
      </w:r>
      <w:r w:rsidR="002E5E01">
        <w:rPr>
          <w:rFonts w:ascii="Times New Roman" w:eastAsia="Times New Roman" w:hAnsi="Times New Roman" w:cs="Times New Roman"/>
          <w:color w:val="000000"/>
          <w:spacing w:val="-4"/>
          <w:sz w:val="26"/>
          <w:szCs w:val="26"/>
          <w:highlight w:val="white"/>
          <w:lang w:val="pt-BR"/>
        </w:rPr>
        <w:t>giáo viên</w:t>
      </w:r>
      <w:r w:rsidR="00256CE1" w:rsidRPr="00B71D8E">
        <w:rPr>
          <w:rFonts w:ascii="Times New Roman" w:eastAsia="Times New Roman" w:hAnsi="Times New Roman" w:cs="Times New Roman"/>
          <w:color w:val="000000"/>
          <w:spacing w:val="-4"/>
          <w:sz w:val="26"/>
          <w:szCs w:val="26"/>
          <w:highlight w:val="white"/>
          <w:lang w:val="pt-BR"/>
        </w:rPr>
        <w:t xml:space="preserve"> nhắc nhở.</w:t>
      </w:r>
    </w:p>
    <w:p w:rsidR="00B91864" w:rsidRPr="00B71D8E" w:rsidRDefault="00745F98" w:rsidP="00E4500A">
      <w:pPr>
        <w:spacing w:before="120" w:after="0" w:line="240" w:lineRule="auto"/>
        <w:jc w:val="both"/>
        <w:rPr>
          <w:rFonts w:ascii="Times New Roman" w:eastAsia="Times New Roman" w:hAnsi="Times New Roman" w:cs="Times New Roman"/>
          <w:b/>
          <w:color w:val="000000"/>
          <w:sz w:val="26"/>
          <w:szCs w:val="26"/>
          <w:lang w:val="pt-BR"/>
        </w:rPr>
      </w:pPr>
      <w:r w:rsidRPr="00B71D8E">
        <w:rPr>
          <w:rFonts w:ascii="Times New Roman" w:eastAsia="Times New Roman" w:hAnsi="Times New Roman" w:cs="Times New Roman"/>
          <w:b/>
          <w:color w:val="000000"/>
          <w:sz w:val="26"/>
          <w:szCs w:val="26"/>
          <w:highlight w:val="white"/>
          <w:lang w:val="pt-BR"/>
        </w:rPr>
        <w:t>VII</w:t>
      </w:r>
      <w:r w:rsidR="00B91864" w:rsidRPr="00B71D8E">
        <w:rPr>
          <w:rFonts w:ascii="Times New Roman" w:eastAsia="Times New Roman" w:hAnsi="Times New Roman" w:cs="Times New Roman"/>
          <w:b/>
          <w:color w:val="000000"/>
          <w:sz w:val="26"/>
          <w:szCs w:val="26"/>
          <w:highlight w:val="white"/>
          <w:lang w:val="pt-BR"/>
        </w:rPr>
        <w:t>. Tình hình</w:t>
      </w:r>
      <w:r w:rsidR="00711BB3" w:rsidRPr="00B71D8E">
        <w:rPr>
          <w:rFonts w:ascii="Times New Roman" w:eastAsia="Times New Roman" w:hAnsi="Times New Roman" w:cs="Times New Roman"/>
          <w:b/>
          <w:color w:val="000000"/>
          <w:sz w:val="26"/>
          <w:szCs w:val="26"/>
          <w:lang w:val="pt-BR"/>
        </w:rPr>
        <w:t xml:space="preserve"> thực hiện nội dung Công văn 2142/SGDĐT-GDTrH ngày 08/12/2020 của Sở GDĐT về triển khai Kế hoạch xây dựng “Trường học hạnh phúc” của UBND tỉnh: </w:t>
      </w:r>
      <w:r w:rsidR="00B91864" w:rsidRPr="00B71D8E">
        <w:rPr>
          <w:rFonts w:ascii="Times New Roman" w:eastAsia="Times New Roman" w:hAnsi="Times New Roman" w:cs="Times New Roman"/>
          <w:b/>
          <w:color w:val="000000"/>
          <w:sz w:val="26"/>
          <w:szCs w:val="26"/>
          <w:lang w:val="pt-BR"/>
        </w:rPr>
        <w:t>.</w:t>
      </w:r>
    </w:p>
    <w:p w:rsidR="00B91864" w:rsidRPr="00B71D8E" w:rsidRDefault="00711BB3" w:rsidP="00E4500A">
      <w:pPr>
        <w:spacing w:before="120" w:after="0" w:line="240" w:lineRule="auto"/>
        <w:jc w:val="both"/>
        <w:rPr>
          <w:rFonts w:ascii="Times New Roman" w:eastAsia="Times New Roman" w:hAnsi="Times New Roman" w:cs="Times New Roman"/>
          <w:color w:val="000000"/>
          <w:sz w:val="26"/>
          <w:szCs w:val="26"/>
          <w:lang w:val="pt-BR"/>
        </w:rPr>
      </w:pPr>
      <w:r w:rsidRPr="00B71D8E">
        <w:rPr>
          <w:rFonts w:ascii="Times New Roman" w:eastAsia="Times New Roman" w:hAnsi="Times New Roman" w:cs="Times New Roman"/>
          <w:color w:val="000000"/>
          <w:sz w:val="26"/>
          <w:szCs w:val="26"/>
          <w:lang w:val="pt-BR"/>
        </w:rPr>
        <w:t>-</w:t>
      </w:r>
      <w:r w:rsidR="00B91864" w:rsidRPr="00B71D8E">
        <w:rPr>
          <w:rFonts w:ascii="Times New Roman" w:eastAsia="Times New Roman" w:hAnsi="Times New Roman" w:cs="Times New Roman"/>
          <w:color w:val="000000"/>
          <w:sz w:val="26"/>
          <w:szCs w:val="26"/>
          <w:lang w:val="pt-BR"/>
        </w:rPr>
        <w:t xml:space="preserve"> Kết quả thực hiện:</w:t>
      </w:r>
    </w:p>
    <w:p w:rsidR="00711BB3" w:rsidRPr="00B71D8E" w:rsidRDefault="006E4108" w:rsidP="00E4500A">
      <w:pPr>
        <w:spacing w:before="120" w:after="0" w:line="240" w:lineRule="auto"/>
        <w:ind w:firstLine="567"/>
        <w:jc w:val="both"/>
        <w:textAlignment w:val="baseline"/>
        <w:rPr>
          <w:rFonts w:ascii="Times New Roman" w:eastAsia="Times New Roman" w:hAnsi="Times New Roman" w:cs="Times New Roman"/>
          <w:bCs/>
          <w:sz w:val="26"/>
          <w:szCs w:val="26"/>
          <w:bdr w:val="none" w:sz="0" w:space="0" w:color="auto" w:frame="1"/>
          <w:lang w:val="nl-NL"/>
        </w:rPr>
      </w:pPr>
      <w:r w:rsidRPr="00B71D8E">
        <w:rPr>
          <w:rFonts w:ascii="Times New Roman" w:hAnsi="Times New Roman" w:cs="Times New Roman"/>
          <w:sz w:val="26"/>
          <w:szCs w:val="26"/>
          <w:highlight w:val="white"/>
          <w:lang w:val="pt-BR"/>
        </w:rPr>
        <w:t>Nhà trườn</w:t>
      </w:r>
      <w:r w:rsidR="008E6AFF" w:rsidRPr="00B71D8E">
        <w:rPr>
          <w:rFonts w:ascii="Times New Roman" w:hAnsi="Times New Roman" w:cs="Times New Roman"/>
          <w:sz w:val="26"/>
          <w:szCs w:val="26"/>
          <w:highlight w:val="white"/>
          <w:lang w:val="pt-BR"/>
        </w:rPr>
        <w:t>g</w:t>
      </w:r>
      <w:r w:rsidRPr="00B71D8E">
        <w:rPr>
          <w:rFonts w:ascii="Times New Roman" w:hAnsi="Times New Roman" w:cs="Times New Roman"/>
          <w:sz w:val="26"/>
          <w:szCs w:val="26"/>
          <w:highlight w:val="white"/>
          <w:lang w:val="pt-BR"/>
        </w:rPr>
        <w:t xml:space="preserve"> tham mưu với chính quyền địa phương thành lập Ban chỉ đạo xây dựng trườ</w:t>
      </w:r>
      <w:r w:rsidR="008E6AFF" w:rsidRPr="00B71D8E">
        <w:rPr>
          <w:rFonts w:ascii="Times New Roman" w:hAnsi="Times New Roman" w:cs="Times New Roman"/>
          <w:sz w:val="26"/>
          <w:szCs w:val="26"/>
          <w:highlight w:val="white"/>
          <w:lang w:val="pt-BR"/>
        </w:rPr>
        <w:t>ng học</w:t>
      </w:r>
      <w:r w:rsidRPr="00B71D8E">
        <w:rPr>
          <w:rFonts w:ascii="Times New Roman" w:hAnsi="Times New Roman" w:cs="Times New Roman"/>
          <w:sz w:val="26"/>
          <w:szCs w:val="26"/>
          <w:highlight w:val="white"/>
          <w:lang w:val="pt-BR"/>
        </w:rPr>
        <w:t xml:space="preserve"> hạnh phúc cho 3 cấp học</w:t>
      </w:r>
      <w:r w:rsidR="008E6AFF" w:rsidRPr="00B71D8E">
        <w:rPr>
          <w:rFonts w:ascii="Times New Roman" w:hAnsi="Times New Roman" w:cs="Times New Roman"/>
          <w:sz w:val="26"/>
          <w:szCs w:val="26"/>
          <w:highlight w:val="white"/>
          <w:lang w:val="pt-BR"/>
        </w:rPr>
        <w:t xml:space="preserve"> trong năm học 2020-2021 và các năm học tiếp theo</w:t>
      </w:r>
      <w:r w:rsidRPr="00B71D8E">
        <w:rPr>
          <w:rFonts w:ascii="Times New Roman" w:hAnsi="Times New Roman" w:cs="Times New Roman"/>
          <w:sz w:val="26"/>
          <w:szCs w:val="26"/>
          <w:highlight w:val="white"/>
          <w:lang w:val="pt-BR"/>
        </w:rPr>
        <w:t>, có kế hoạch cụ thể. Về</w:t>
      </w:r>
      <w:r w:rsidR="008E6AFF" w:rsidRPr="00B71D8E">
        <w:rPr>
          <w:rFonts w:ascii="Times New Roman" w:hAnsi="Times New Roman" w:cs="Times New Roman"/>
          <w:sz w:val="26"/>
          <w:szCs w:val="26"/>
          <w:highlight w:val="white"/>
          <w:lang w:val="pt-BR"/>
        </w:rPr>
        <w:t xml:space="preserve"> phía</w:t>
      </w:r>
      <w:r w:rsidRPr="00B71D8E">
        <w:rPr>
          <w:rFonts w:ascii="Times New Roman" w:hAnsi="Times New Roman" w:cs="Times New Roman"/>
          <w:sz w:val="26"/>
          <w:szCs w:val="26"/>
          <w:highlight w:val="white"/>
          <w:lang w:val="pt-BR"/>
        </w:rPr>
        <w:t xml:space="preserve"> trường cũng thành lập ban chỉ đạo và kế hoạch xây dựng trường học hạnh phúc để thực hiện đảm bảo các tiêu chí đề ra</w:t>
      </w:r>
      <w:r w:rsidR="008E6AFF" w:rsidRPr="00B71D8E">
        <w:rPr>
          <w:rFonts w:ascii="Times New Roman" w:hAnsi="Times New Roman" w:cs="Times New Roman"/>
          <w:sz w:val="26"/>
          <w:szCs w:val="26"/>
          <w:highlight w:val="white"/>
          <w:lang w:val="pt-BR"/>
        </w:rPr>
        <w:t>. Chú trọ</w:t>
      </w:r>
      <w:r w:rsidRPr="00B71D8E">
        <w:rPr>
          <w:rFonts w:ascii="Times New Roman" w:hAnsi="Times New Roman" w:cs="Times New Roman"/>
          <w:sz w:val="26"/>
          <w:szCs w:val="26"/>
          <w:highlight w:val="white"/>
          <w:lang w:val="pt-BR"/>
        </w:rPr>
        <w:t>ng bảo đảm an ninh trật tự trườ</w:t>
      </w:r>
      <w:r w:rsidR="008E6AFF" w:rsidRPr="00B71D8E">
        <w:rPr>
          <w:rFonts w:ascii="Times New Roman" w:hAnsi="Times New Roman" w:cs="Times New Roman"/>
          <w:sz w:val="26"/>
          <w:szCs w:val="26"/>
          <w:highlight w:val="white"/>
          <w:lang w:val="pt-BR"/>
        </w:rPr>
        <w:t>ng học</w:t>
      </w:r>
      <w:r w:rsidRPr="00B71D8E">
        <w:rPr>
          <w:rFonts w:ascii="Times New Roman" w:hAnsi="Times New Roman" w:cs="Times New Roman"/>
          <w:sz w:val="26"/>
          <w:szCs w:val="26"/>
          <w:highlight w:val="white"/>
          <w:lang w:val="pt-BR"/>
        </w:rPr>
        <w:t>, phòng chống BLHĐ và xây dựng môi trường xanh sạch đẹp và thân thiện</w:t>
      </w:r>
      <w:r w:rsidR="008E6AFF" w:rsidRPr="00B71D8E">
        <w:rPr>
          <w:rFonts w:ascii="Times New Roman" w:hAnsi="Times New Roman" w:cs="Times New Roman"/>
          <w:sz w:val="26"/>
          <w:szCs w:val="26"/>
          <w:highlight w:val="white"/>
          <w:lang w:val="pt-BR"/>
        </w:rPr>
        <w:t>,</w:t>
      </w:r>
      <w:r w:rsidRPr="00B71D8E">
        <w:rPr>
          <w:rFonts w:ascii="Times New Roman" w:hAnsi="Times New Roman" w:cs="Times New Roman"/>
          <w:sz w:val="26"/>
          <w:szCs w:val="26"/>
          <w:highlight w:val="white"/>
          <w:lang w:val="pt-BR"/>
        </w:rPr>
        <w:t xml:space="preserve"> an toàn</w:t>
      </w:r>
      <w:r w:rsidR="008E6AFF" w:rsidRPr="00B71D8E">
        <w:rPr>
          <w:rFonts w:ascii="Times New Roman" w:hAnsi="Times New Roman" w:cs="Times New Roman"/>
          <w:sz w:val="26"/>
          <w:szCs w:val="26"/>
          <w:lang w:val="pt-BR"/>
        </w:rPr>
        <w:t>.</w:t>
      </w:r>
    </w:p>
    <w:p w:rsidR="00711BB3" w:rsidRPr="00B71D8E" w:rsidRDefault="00711BB3" w:rsidP="00E4500A">
      <w:pPr>
        <w:spacing w:before="120" w:after="0" w:line="240" w:lineRule="auto"/>
        <w:jc w:val="both"/>
        <w:rPr>
          <w:rFonts w:ascii="Times New Roman" w:eastAsia="Times New Roman" w:hAnsi="Times New Roman" w:cs="Times New Roman"/>
          <w:color w:val="000000"/>
          <w:spacing w:val="-4"/>
          <w:sz w:val="26"/>
          <w:szCs w:val="26"/>
          <w:highlight w:val="white"/>
          <w:lang w:val="pt-BR"/>
        </w:rPr>
      </w:pPr>
      <w:r w:rsidRPr="00B71D8E">
        <w:rPr>
          <w:rFonts w:ascii="Times New Roman" w:eastAsia="Times New Roman" w:hAnsi="Times New Roman" w:cs="Times New Roman"/>
          <w:color w:val="000000"/>
          <w:spacing w:val="-4"/>
          <w:sz w:val="26"/>
          <w:szCs w:val="26"/>
          <w:highlight w:val="white"/>
          <w:lang w:val="pt-BR"/>
        </w:rPr>
        <w:t>- Tồn tại, hạn chế:</w:t>
      </w:r>
      <w:r w:rsidR="008E6AFF" w:rsidRPr="00B71D8E">
        <w:rPr>
          <w:rFonts w:ascii="Times New Roman" w:eastAsia="Times New Roman" w:hAnsi="Times New Roman" w:cs="Times New Roman"/>
          <w:color w:val="000000"/>
          <w:spacing w:val="-4"/>
          <w:sz w:val="26"/>
          <w:szCs w:val="26"/>
          <w:highlight w:val="white"/>
          <w:lang w:val="pt-BR"/>
        </w:rPr>
        <w:t xml:space="preserve"> Do công văn chỉ đạo có nhiều tiêu chí nên trong quá trình thực hiện đôi lúc chưa đảm bảo xuyên suốt.</w:t>
      </w:r>
    </w:p>
    <w:p w:rsidR="00711BB3" w:rsidRPr="00B71D8E" w:rsidRDefault="00711BB3" w:rsidP="00E4500A">
      <w:pPr>
        <w:spacing w:before="120" w:after="0" w:line="240" w:lineRule="auto"/>
        <w:jc w:val="both"/>
        <w:rPr>
          <w:rFonts w:ascii="Times New Roman" w:eastAsia="Times New Roman" w:hAnsi="Times New Roman" w:cs="Times New Roman"/>
          <w:color w:val="000000"/>
          <w:sz w:val="26"/>
          <w:szCs w:val="26"/>
          <w:lang w:val="pt-BR"/>
        </w:rPr>
      </w:pPr>
      <w:r w:rsidRPr="00B71D8E">
        <w:rPr>
          <w:rFonts w:ascii="Times New Roman" w:eastAsia="Times New Roman" w:hAnsi="Times New Roman" w:cs="Times New Roman"/>
          <w:color w:val="000000"/>
          <w:sz w:val="26"/>
          <w:szCs w:val="26"/>
          <w:lang w:val="pt-BR"/>
        </w:rPr>
        <w:t>- Nguyên nhân:</w:t>
      </w:r>
      <w:r w:rsidR="008E6AFF" w:rsidRPr="00B71D8E">
        <w:rPr>
          <w:rFonts w:ascii="Times New Roman" w:eastAsia="Times New Roman" w:hAnsi="Times New Roman" w:cs="Times New Roman"/>
          <w:color w:val="000000"/>
          <w:sz w:val="26"/>
          <w:szCs w:val="26"/>
          <w:lang w:val="pt-BR"/>
        </w:rPr>
        <w:t xml:space="preserve"> Thời gian nghỉ phòng chống dịch Covid-19 cũng ảnh hưởng không ít đến kế hoạch xây dựng trường học hạnh phúc của nhà trường</w:t>
      </w:r>
    </w:p>
    <w:p w:rsidR="00B91864" w:rsidRPr="00B71D8E" w:rsidRDefault="00B91864" w:rsidP="00E4500A">
      <w:pPr>
        <w:spacing w:before="120" w:after="0" w:line="240" w:lineRule="auto"/>
        <w:jc w:val="both"/>
        <w:rPr>
          <w:rFonts w:ascii="Times New Roman" w:eastAsia="Times New Roman" w:hAnsi="Times New Roman" w:cs="Times New Roman"/>
          <w:b/>
          <w:color w:val="000000"/>
          <w:sz w:val="26"/>
          <w:szCs w:val="26"/>
          <w:highlight w:val="white"/>
          <w:lang w:val="pt-BR"/>
        </w:rPr>
      </w:pPr>
      <w:r w:rsidRPr="00B71D8E">
        <w:rPr>
          <w:rFonts w:ascii="Times New Roman" w:eastAsia="Times New Roman" w:hAnsi="Times New Roman" w:cs="Times New Roman"/>
          <w:b/>
          <w:color w:val="000000"/>
          <w:sz w:val="26"/>
          <w:szCs w:val="26"/>
          <w:highlight w:val="white"/>
          <w:lang w:val="pt-BR"/>
        </w:rPr>
        <w:t>VII</w:t>
      </w:r>
      <w:r w:rsidR="00745F98" w:rsidRPr="00B71D8E">
        <w:rPr>
          <w:rFonts w:ascii="Times New Roman" w:eastAsia="Times New Roman" w:hAnsi="Times New Roman" w:cs="Times New Roman"/>
          <w:b/>
          <w:color w:val="000000"/>
          <w:sz w:val="26"/>
          <w:szCs w:val="26"/>
          <w:highlight w:val="white"/>
          <w:lang w:val="pt-BR"/>
        </w:rPr>
        <w:t>I</w:t>
      </w:r>
      <w:r w:rsidRPr="00B71D8E">
        <w:rPr>
          <w:rFonts w:ascii="Times New Roman" w:eastAsia="Times New Roman" w:hAnsi="Times New Roman" w:cs="Times New Roman"/>
          <w:b/>
          <w:color w:val="000000"/>
          <w:sz w:val="26"/>
          <w:szCs w:val="26"/>
          <w:highlight w:val="white"/>
          <w:lang w:val="pt-BR"/>
        </w:rPr>
        <w:t xml:space="preserve">. Đánh giá chung </w:t>
      </w:r>
    </w:p>
    <w:p w:rsidR="00B91864" w:rsidRPr="00B71D8E" w:rsidRDefault="00B91864" w:rsidP="00E4500A">
      <w:pPr>
        <w:numPr>
          <w:ilvl w:val="0"/>
          <w:numId w:val="3"/>
        </w:numPr>
        <w:spacing w:before="120" w:after="0" w:line="240" w:lineRule="auto"/>
        <w:jc w:val="both"/>
        <w:rPr>
          <w:rFonts w:ascii="Times New Roman" w:eastAsia="Times New Roman" w:hAnsi="Times New Roman" w:cs="Times New Roman"/>
          <w:b/>
          <w:color w:val="000000"/>
          <w:spacing w:val="-4"/>
          <w:sz w:val="26"/>
          <w:szCs w:val="26"/>
          <w:highlight w:val="white"/>
          <w:lang w:val="pt-BR"/>
        </w:rPr>
      </w:pPr>
      <w:r w:rsidRPr="00B71D8E">
        <w:rPr>
          <w:rFonts w:ascii="Times New Roman" w:eastAsia="Times New Roman" w:hAnsi="Times New Roman" w:cs="Times New Roman"/>
          <w:b/>
          <w:color w:val="000000"/>
          <w:spacing w:val="-4"/>
          <w:sz w:val="26"/>
          <w:szCs w:val="26"/>
          <w:highlight w:val="white"/>
          <w:lang w:val="pt-BR"/>
        </w:rPr>
        <w:t>Kết quả đạt được:</w:t>
      </w:r>
    </w:p>
    <w:p w:rsidR="00711BB3" w:rsidRPr="00E4500A" w:rsidRDefault="00E4500A" w:rsidP="00E4500A">
      <w:pPr>
        <w:spacing w:before="120" w:after="0" w:line="240" w:lineRule="auto"/>
        <w:jc w:val="both"/>
        <w:rPr>
          <w:rFonts w:ascii="Times New Roman" w:hAnsi="Times New Roman" w:cs="Times New Roman"/>
          <w:sz w:val="26"/>
          <w:szCs w:val="26"/>
          <w:highlight w:val="white"/>
          <w:lang w:val="pt-BR"/>
        </w:rPr>
      </w:pPr>
      <w:r>
        <w:rPr>
          <w:rFonts w:ascii="Times New Roman" w:hAnsi="Times New Roman" w:cs="Times New Roman"/>
          <w:sz w:val="26"/>
          <w:szCs w:val="26"/>
          <w:highlight w:val="white"/>
          <w:lang w:val="pt-BR"/>
        </w:rPr>
        <w:t xml:space="preserve">* </w:t>
      </w:r>
      <w:r w:rsidR="008E6AFF" w:rsidRPr="00E4500A">
        <w:rPr>
          <w:rFonts w:ascii="Times New Roman" w:hAnsi="Times New Roman" w:cs="Times New Roman"/>
          <w:sz w:val="26"/>
          <w:szCs w:val="26"/>
          <w:highlight w:val="white"/>
          <w:lang w:val="pt-BR"/>
        </w:rPr>
        <w:t xml:space="preserve">Chất lượng giáo dục 02 mặt luôn được giữ vững và nâng cao so với năm học qua, tỉ lệ học sinh lên lớp </w:t>
      </w:r>
      <w:r w:rsidR="00FF44A2">
        <w:rPr>
          <w:rFonts w:ascii="Times New Roman" w:hAnsi="Times New Roman" w:cs="Times New Roman"/>
          <w:sz w:val="26"/>
          <w:szCs w:val="26"/>
          <w:highlight w:val="white"/>
          <w:lang w:val="pt-BR"/>
        </w:rPr>
        <w:t>sau thi lại đạt 100%</w:t>
      </w:r>
      <w:r w:rsidR="003B0132" w:rsidRPr="00E4500A">
        <w:rPr>
          <w:rFonts w:ascii="Times New Roman" w:hAnsi="Times New Roman" w:cs="Times New Roman"/>
          <w:sz w:val="26"/>
          <w:szCs w:val="26"/>
          <w:highlight w:val="white"/>
          <w:lang w:val="pt-BR"/>
        </w:rPr>
        <w:t>, không có học sinh xếp loại học lực kém, hạnh kiểm yếu.</w:t>
      </w:r>
      <w:r w:rsidR="00050192" w:rsidRPr="00E4500A">
        <w:rPr>
          <w:rFonts w:ascii="Times New Roman" w:hAnsi="Times New Roman" w:cs="Times New Roman"/>
          <w:sz w:val="26"/>
          <w:szCs w:val="26"/>
          <w:highlight w:val="white"/>
          <w:lang w:val="pt-BR"/>
        </w:rPr>
        <w:t xml:space="preserve"> Tỉ lệ học sinh lớp 9 được công nhận tốt nghiệp THCS năm học 2020-2021 đạt 1</w:t>
      </w:r>
      <w:r w:rsidR="00FF44A2">
        <w:rPr>
          <w:rFonts w:ascii="Times New Roman" w:hAnsi="Times New Roman" w:cs="Times New Roman"/>
          <w:sz w:val="26"/>
          <w:szCs w:val="26"/>
          <w:highlight w:val="white"/>
          <w:lang w:val="pt-BR"/>
        </w:rPr>
        <w:t>39/139</w:t>
      </w:r>
      <w:r w:rsidR="00050192" w:rsidRPr="00E4500A">
        <w:rPr>
          <w:rFonts w:ascii="Times New Roman" w:hAnsi="Times New Roman" w:cs="Times New Roman"/>
          <w:sz w:val="26"/>
          <w:szCs w:val="26"/>
          <w:highlight w:val="white"/>
          <w:lang w:val="pt-BR"/>
        </w:rPr>
        <w:t xml:space="preserve"> em chiếm 100%, có 01 học sinh bỏ học ở HK2 chiếm 0,16%</w:t>
      </w:r>
      <w:r w:rsidR="006332FD">
        <w:rPr>
          <w:rFonts w:ascii="Times New Roman" w:hAnsi="Times New Roman" w:cs="Times New Roman"/>
          <w:sz w:val="26"/>
          <w:szCs w:val="26"/>
          <w:highlight w:val="white"/>
          <w:lang w:val="pt-BR"/>
        </w:rPr>
        <w:t>&lt;0,5% chỉ tiêu đề ra.</w:t>
      </w:r>
    </w:p>
    <w:p w:rsidR="008E6AFF" w:rsidRPr="00B71D8E" w:rsidRDefault="00E4500A" w:rsidP="00E4500A">
      <w:pPr>
        <w:spacing w:before="120" w:after="0" w:line="240" w:lineRule="auto"/>
        <w:jc w:val="both"/>
        <w:rPr>
          <w:rFonts w:ascii="Times New Roman" w:hAnsi="Times New Roman" w:cs="Times New Roman"/>
          <w:sz w:val="26"/>
          <w:szCs w:val="26"/>
          <w:highlight w:val="white"/>
          <w:lang w:val="pt-BR"/>
        </w:rPr>
      </w:pPr>
      <w:r>
        <w:rPr>
          <w:rFonts w:ascii="Times New Roman" w:hAnsi="Times New Roman" w:cs="Times New Roman"/>
          <w:sz w:val="26"/>
          <w:szCs w:val="26"/>
          <w:highlight w:val="white"/>
          <w:lang w:val="pt-BR"/>
        </w:rPr>
        <w:t xml:space="preserve">* </w:t>
      </w:r>
      <w:r w:rsidR="008E6AFF" w:rsidRPr="00B71D8E">
        <w:rPr>
          <w:rFonts w:ascii="Times New Roman" w:hAnsi="Times New Roman" w:cs="Times New Roman"/>
          <w:sz w:val="26"/>
          <w:szCs w:val="26"/>
          <w:highlight w:val="white"/>
          <w:lang w:val="pt-BR"/>
        </w:rPr>
        <w:t>Chất lượng giáo dục thể chất luôn được quan tâm đầu tư</w:t>
      </w:r>
      <w:r w:rsidR="00050192" w:rsidRPr="00B71D8E">
        <w:rPr>
          <w:rFonts w:ascii="Times New Roman" w:hAnsi="Times New Roman" w:cs="Times New Roman"/>
          <w:sz w:val="26"/>
          <w:szCs w:val="26"/>
          <w:highlight w:val="white"/>
          <w:lang w:val="pt-BR"/>
        </w:rPr>
        <w:t xml:space="preserve"> và dạy học môn thể dục luôn đảm bảo. Kết quả giải HKPĐ năm học 2020-2021</w:t>
      </w:r>
      <w:r w:rsidR="00AB11AE" w:rsidRPr="00B71D8E">
        <w:rPr>
          <w:rFonts w:ascii="Times New Roman" w:hAnsi="Times New Roman" w:cs="Times New Roman"/>
          <w:sz w:val="26"/>
          <w:szCs w:val="26"/>
          <w:highlight w:val="white"/>
          <w:lang w:val="pt-BR"/>
        </w:rPr>
        <w:t xml:space="preserve"> </w:t>
      </w:r>
      <w:r w:rsidR="00050192" w:rsidRPr="00B71D8E">
        <w:rPr>
          <w:rFonts w:ascii="Times New Roman" w:hAnsi="Times New Roman" w:cs="Times New Roman"/>
          <w:sz w:val="26"/>
          <w:szCs w:val="26"/>
          <w:highlight w:val="white"/>
          <w:lang w:val="pt-BR"/>
        </w:rPr>
        <w:t>đạt giải Ba toàn đoàn cấp huyện.</w:t>
      </w:r>
    </w:p>
    <w:p w:rsidR="00050192" w:rsidRDefault="00E4500A" w:rsidP="00E4500A">
      <w:pPr>
        <w:spacing w:before="120" w:after="0" w:line="240" w:lineRule="auto"/>
        <w:jc w:val="both"/>
        <w:rPr>
          <w:rFonts w:ascii="Times New Roman" w:hAnsi="Times New Roman" w:cs="Times New Roman"/>
          <w:sz w:val="26"/>
          <w:szCs w:val="26"/>
          <w:highlight w:val="white"/>
          <w:lang w:val="pt-BR"/>
        </w:rPr>
      </w:pPr>
      <w:r>
        <w:rPr>
          <w:rFonts w:ascii="Times New Roman" w:hAnsi="Times New Roman" w:cs="Times New Roman"/>
          <w:sz w:val="26"/>
          <w:szCs w:val="26"/>
          <w:highlight w:val="white"/>
          <w:lang w:val="pt-BR"/>
        </w:rPr>
        <w:t xml:space="preserve">* </w:t>
      </w:r>
      <w:r w:rsidR="00050192" w:rsidRPr="00B71D8E">
        <w:rPr>
          <w:rFonts w:ascii="Times New Roman" w:hAnsi="Times New Roman" w:cs="Times New Roman"/>
          <w:sz w:val="26"/>
          <w:szCs w:val="26"/>
          <w:highlight w:val="white"/>
          <w:lang w:val="pt-BR"/>
        </w:rPr>
        <w:t xml:space="preserve">Chất lượng HSG văn hóa được quan tâm đúng mức, kêu gọi sự hỗ trợ của CMHS có con em học BD tại trường, quan tâm chia sẻ khó khăn để động viên giáo viên tham gia dạy BD nhiệt tình, trách nhiệm và có chất lượng. Đạt giải </w:t>
      </w:r>
      <w:r w:rsidR="00AB11AE" w:rsidRPr="00B71D8E">
        <w:rPr>
          <w:rFonts w:ascii="Times New Roman" w:hAnsi="Times New Roman" w:cs="Times New Roman"/>
          <w:sz w:val="26"/>
          <w:szCs w:val="26"/>
          <w:highlight w:val="white"/>
          <w:lang w:val="pt-BR"/>
        </w:rPr>
        <w:t>Ba</w:t>
      </w:r>
      <w:r w:rsidR="00050192" w:rsidRPr="00B71D8E">
        <w:rPr>
          <w:rFonts w:ascii="Times New Roman" w:hAnsi="Times New Roman" w:cs="Times New Roman"/>
          <w:sz w:val="26"/>
          <w:szCs w:val="26"/>
          <w:highlight w:val="white"/>
          <w:lang w:val="pt-BR"/>
        </w:rPr>
        <w:t xml:space="preserve"> toàn đoàn</w:t>
      </w:r>
      <w:r w:rsidR="00AB11AE" w:rsidRPr="00B71D8E">
        <w:rPr>
          <w:rFonts w:ascii="Times New Roman" w:hAnsi="Times New Roman" w:cs="Times New Roman"/>
          <w:sz w:val="26"/>
          <w:szCs w:val="26"/>
          <w:highlight w:val="white"/>
          <w:lang w:val="pt-BR"/>
        </w:rPr>
        <w:t xml:space="preserve"> HSG 6789. Có 03 học sinh lớp 9 đạt giải cấp tỉnh</w:t>
      </w:r>
      <w:r w:rsidR="00766EF2" w:rsidRPr="00B71D8E">
        <w:rPr>
          <w:rFonts w:ascii="Times New Roman" w:hAnsi="Times New Roman" w:cs="Times New Roman"/>
          <w:sz w:val="26"/>
          <w:szCs w:val="26"/>
          <w:highlight w:val="white"/>
          <w:lang w:val="pt-BR"/>
        </w:rPr>
        <w:t xml:space="preserve">, đạt 100% </w:t>
      </w:r>
      <w:r w:rsidR="00DC7F8E" w:rsidRPr="00B71D8E">
        <w:rPr>
          <w:rFonts w:ascii="Times New Roman" w:hAnsi="Times New Roman" w:cs="Times New Roman"/>
          <w:sz w:val="26"/>
          <w:szCs w:val="26"/>
          <w:highlight w:val="white"/>
          <w:lang w:val="pt-BR"/>
        </w:rPr>
        <w:t xml:space="preserve">học sinh lớp 9 </w:t>
      </w:r>
      <w:r w:rsidR="00766EF2" w:rsidRPr="00B71D8E">
        <w:rPr>
          <w:rFonts w:ascii="Times New Roman" w:hAnsi="Times New Roman" w:cs="Times New Roman"/>
          <w:sz w:val="26"/>
          <w:szCs w:val="26"/>
          <w:highlight w:val="white"/>
          <w:lang w:val="pt-BR"/>
        </w:rPr>
        <w:t>TNTHCS năm học 2020-2021 và đạt 8</w:t>
      </w:r>
      <w:r w:rsidR="00397286">
        <w:rPr>
          <w:rFonts w:ascii="Times New Roman" w:hAnsi="Times New Roman" w:cs="Times New Roman"/>
          <w:sz w:val="26"/>
          <w:szCs w:val="26"/>
          <w:highlight w:val="white"/>
          <w:lang w:val="pt-BR"/>
        </w:rPr>
        <w:t>5,61</w:t>
      </w:r>
      <w:r w:rsidR="00766EF2" w:rsidRPr="00B71D8E">
        <w:rPr>
          <w:rFonts w:ascii="Times New Roman" w:hAnsi="Times New Roman" w:cs="Times New Roman"/>
          <w:sz w:val="26"/>
          <w:szCs w:val="26"/>
          <w:highlight w:val="white"/>
          <w:lang w:val="pt-BR"/>
        </w:rPr>
        <w:t>% họ</w:t>
      </w:r>
      <w:r w:rsidR="00BB7FD0" w:rsidRPr="00B71D8E">
        <w:rPr>
          <w:rFonts w:ascii="Times New Roman" w:hAnsi="Times New Roman" w:cs="Times New Roman"/>
          <w:sz w:val="26"/>
          <w:szCs w:val="26"/>
          <w:highlight w:val="white"/>
          <w:lang w:val="pt-BR"/>
        </w:rPr>
        <w:t>c sinh</w:t>
      </w:r>
      <w:r w:rsidR="00DC7F8E" w:rsidRPr="00B71D8E">
        <w:rPr>
          <w:rFonts w:ascii="Times New Roman" w:hAnsi="Times New Roman" w:cs="Times New Roman"/>
          <w:sz w:val="26"/>
          <w:szCs w:val="26"/>
          <w:highlight w:val="white"/>
          <w:lang w:val="pt-BR"/>
        </w:rPr>
        <w:t xml:space="preserve"> TNTHCS </w:t>
      </w:r>
      <w:r w:rsidR="00766EF2" w:rsidRPr="00B71D8E">
        <w:rPr>
          <w:rFonts w:ascii="Times New Roman" w:hAnsi="Times New Roman" w:cs="Times New Roman"/>
          <w:sz w:val="26"/>
          <w:szCs w:val="26"/>
          <w:highlight w:val="white"/>
          <w:lang w:val="pt-BR"/>
        </w:rPr>
        <w:t>đổ vào lớp 10 THPT Lương Thúc Kỳ</w:t>
      </w:r>
      <w:r w:rsidR="004975DF" w:rsidRPr="00B71D8E">
        <w:rPr>
          <w:rFonts w:ascii="Times New Roman" w:hAnsi="Times New Roman" w:cs="Times New Roman"/>
          <w:sz w:val="26"/>
          <w:szCs w:val="26"/>
          <w:highlight w:val="white"/>
          <w:lang w:val="pt-BR"/>
        </w:rPr>
        <w:t>( hỏng 2</w:t>
      </w:r>
      <w:r w:rsidR="00397286">
        <w:rPr>
          <w:rFonts w:ascii="Times New Roman" w:hAnsi="Times New Roman" w:cs="Times New Roman"/>
          <w:sz w:val="26"/>
          <w:szCs w:val="26"/>
          <w:highlight w:val="white"/>
          <w:lang w:val="pt-BR"/>
        </w:rPr>
        <w:t>0</w:t>
      </w:r>
      <w:r w:rsidR="004975DF" w:rsidRPr="00B71D8E">
        <w:rPr>
          <w:rFonts w:ascii="Times New Roman" w:hAnsi="Times New Roman" w:cs="Times New Roman"/>
          <w:sz w:val="26"/>
          <w:szCs w:val="26"/>
          <w:highlight w:val="white"/>
          <w:lang w:val="pt-BR"/>
        </w:rPr>
        <w:t xml:space="preserve"> em tỉ lệ 1</w:t>
      </w:r>
      <w:r w:rsidR="00397286">
        <w:rPr>
          <w:rFonts w:ascii="Times New Roman" w:hAnsi="Times New Roman" w:cs="Times New Roman"/>
          <w:sz w:val="26"/>
          <w:szCs w:val="26"/>
          <w:highlight w:val="white"/>
          <w:lang w:val="pt-BR"/>
        </w:rPr>
        <w:t>4</w:t>
      </w:r>
      <w:r w:rsidR="004975DF" w:rsidRPr="00B71D8E">
        <w:rPr>
          <w:rFonts w:ascii="Times New Roman" w:hAnsi="Times New Roman" w:cs="Times New Roman"/>
          <w:sz w:val="26"/>
          <w:szCs w:val="26"/>
          <w:highlight w:val="white"/>
          <w:lang w:val="pt-BR"/>
        </w:rPr>
        <w:t>,</w:t>
      </w:r>
      <w:r w:rsidR="00397286">
        <w:rPr>
          <w:rFonts w:ascii="Times New Roman" w:hAnsi="Times New Roman" w:cs="Times New Roman"/>
          <w:sz w:val="26"/>
          <w:szCs w:val="26"/>
          <w:highlight w:val="white"/>
          <w:lang w:val="pt-BR"/>
        </w:rPr>
        <w:t>4</w:t>
      </w:r>
      <w:r w:rsidR="004975DF" w:rsidRPr="00B71D8E">
        <w:rPr>
          <w:rFonts w:ascii="Times New Roman" w:hAnsi="Times New Roman" w:cs="Times New Roman"/>
          <w:sz w:val="26"/>
          <w:szCs w:val="26"/>
          <w:highlight w:val="white"/>
          <w:lang w:val="pt-BR"/>
        </w:rPr>
        <w:t>%)</w:t>
      </w:r>
      <w:r w:rsidR="00766EF2" w:rsidRPr="00B71D8E">
        <w:rPr>
          <w:rFonts w:ascii="Times New Roman" w:hAnsi="Times New Roman" w:cs="Times New Roman"/>
          <w:sz w:val="26"/>
          <w:szCs w:val="26"/>
          <w:highlight w:val="white"/>
          <w:lang w:val="pt-BR"/>
        </w:rPr>
        <w:t>, có 01 học sinh đổ vào trường chuyên Nguyễn Bỉnh Khiêm- Tam Kỳ và 03 học sinh đổ vào trườ</w:t>
      </w:r>
      <w:r w:rsidR="004975DF" w:rsidRPr="00B71D8E">
        <w:rPr>
          <w:rFonts w:ascii="Times New Roman" w:hAnsi="Times New Roman" w:cs="Times New Roman"/>
          <w:sz w:val="26"/>
          <w:szCs w:val="26"/>
          <w:highlight w:val="white"/>
          <w:lang w:val="pt-BR"/>
        </w:rPr>
        <w:t>ng chuyên Lê Thanh Tông- Hộ</w:t>
      </w:r>
      <w:r w:rsidR="00766EF2" w:rsidRPr="00B71D8E">
        <w:rPr>
          <w:rFonts w:ascii="Times New Roman" w:hAnsi="Times New Roman" w:cs="Times New Roman"/>
          <w:sz w:val="26"/>
          <w:szCs w:val="26"/>
          <w:highlight w:val="white"/>
          <w:lang w:val="pt-BR"/>
        </w:rPr>
        <w:t>i An</w:t>
      </w:r>
      <w:r w:rsidR="00DC7F8E" w:rsidRPr="00B71D8E">
        <w:rPr>
          <w:rFonts w:ascii="Times New Roman" w:hAnsi="Times New Roman" w:cs="Times New Roman"/>
          <w:sz w:val="26"/>
          <w:szCs w:val="26"/>
          <w:highlight w:val="white"/>
          <w:lang w:val="pt-BR"/>
        </w:rPr>
        <w:t>.</w:t>
      </w:r>
    </w:p>
    <w:p w:rsidR="003D5F4D" w:rsidRPr="00E4500A" w:rsidRDefault="00E4500A" w:rsidP="00E4500A">
      <w:pPr>
        <w:spacing w:before="120" w:after="0" w:line="240" w:lineRule="auto"/>
        <w:jc w:val="both"/>
        <w:rPr>
          <w:rFonts w:ascii="Times New Roman" w:hAnsi="Times New Roman" w:cs="Times New Roman"/>
          <w:sz w:val="26"/>
          <w:szCs w:val="26"/>
          <w:highlight w:val="white"/>
          <w:lang w:val="pt-BR"/>
        </w:rPr>
      </w:pPr>
      <w:r w:rsidRPr="00E4500A">
        <w:rPr>
          <w:rFonts w:ascii="Times New Roman" w:hAnsi="Times New Roman" w:cs="Times New Roman"/>
          <w:sz w:val="26"/>
          <w:szCs w:val="26"/>
          <w:highlight w:val="white"/>
          <w:lang w:val="pt-BR"/>
        </w:rPr>
        <w:lastRenderedPageBreak/>
        <w:t xml:space="preserve">* </w:t>
      </w:r>
      <w:r w:rsidR="003D5F4D" w:rsidRPr="00E4500A">
        <w:rPr>
          <w:rFonts w:ascii="Times New Roman" w:hAnsi="Times New Roman" w:cs="Times New Roman"/>
          <w:sz w:val="26"/>
          <w:szCs w:val="26"/>
          <w:highlight w:val="white"/>
          <w:lang w:val="pt-BR"/>
        </w:rPr>
        <w:t>Danh hiệu thi đua năm học 2020-2021</w:t>
      </w:r>
    </w:p>
    <w:p w:rsidR="003D5F4D" w:rsidRPr="00E4500A" w:rsidRDefault="003D5F4D" w:rsidP="00E4500A">
      <w:pPr>
        <w:spacing w:before="120" w:after="0" w:line="240" w:lineRule="auto"/>
        <w:jc w:val="both"/>
        <w:rPr>
          <w:rFonts w:ascii="Times New Roman" w:hAnsi="Times New Roman" w:cs="Times New Roman"/>
          <w:sz w:val="26"/>
          <w:szCs w:val="26"/>
          <w:highlight w:val="white"/>
          <w:lang w:val="pt-BR"/>
        </w:rPr>
      </w:pPr>
      <w:r w:rsidRPr="00E4500A">
        <w:rPr>
          <w:rFonts w:ascii="Times New Roman" w:hAnsi="Times New Roman" w:cs="Times New Roman"/>
          <w:sz w:val="26"/>
          <w:szCs w:val="26"/>
          <w:highlight w:val="white"/>
          <w:lang w:val="pt-BR"/>
        </w:rPr>
        <w:t>+ CSTĐCS 03 người ( Hiền HT, Phương KT, My)</w:t>
      </w:r>
    </w:p>
    <w:p w:rsidR="003D5F4D" w:rsidRDefault="003D5F4D" w:rsidP="00E4500A">
      <w:pPr>
        <w:spacing w:before="120" w:after="0" w:line="240" w:lineRule="auto"/>
        <w:jc w:val="both"/>
        <w:rPr>
          <w:rFonts w:ascii="Times New Roman" w:hAnsi="Times New Roman" w:cs="Times New Roman"/>
          <w:sz w:val="26"/>
          <w:szCs w:val="26"/>
          <w:highlight w:val="white"/>
          <w:lang w:val="pt-BR"/>
        </w:rPr>
      </w:pPr>
      <w:r w:rsidRPr="00E4500A">
        <w:rPr>
          <w:rFonts w:ascii="Times New Roman" w:hAnsi="Times New Roman" w:cs="Times New Roman"/>
          <w:sz w:val="26"/>
          <w:szCs w:val="26"/>
          <w:highlight w:val="white"/>
          <w:lang w:val="pt-BR"/>
        </w:rPr>
        <w:t>+ LĐTT: 36/45 người</w:t>
      </w:r>
      <w:r w:rsidR="00E4500A" w:rsidRPr="00E4500A">
        <w:rPr>
          <w:rFonts w:ascii="Times New Roman" w:hAnsi="Times New Roman" w:cs="Times New Roman"/>
          <w:sz w:val="26"/>
          <w:szCs w:val="26"/>
          <w:highlight w:val="white"/>
          <w:lang w:val="pt-BR"/>
        </w:rPr>
        <w:t>,</w:t>
      </w:r>
      <w:r w:rsidRPr="00E4500A">
        <w:rPr>
          <w:rFonts w:ascii="Times New Roman" w:hAnsi="Times New Roman" w:cs="Times New Roman"/>
          <w:sz w:val="26"/>
          <w:szCs w:val="26"/>
          <w:highlight w:val="white"/>
          <w:lang w:val="pt-BR"/>
        </w:rPr>
        <w:t xml:space="preserve"> đạt 80%</w:t>
      </w:r>
    </w:p>
    <w:p w:rsidR="003D5F4D" w:rsidRPr="00E4500A" w:rsidRDefault="00397286" w:rsidP="00E4500A">
      <w:pPr>
        <w:spacing w:before="120" w:after="0" w:line="240" w:lineRule="auto"/>
        <w:jc w:val="both"/>
        <w:rPr>
          <w:rFonts w:ascii="Times New Roman" w:eastAsia="Times New Roman" w:hAnsi="Times New Roman" w:cs="Times New Roman"/>
          <w:color w:val="000000"/>
          <w:spacing w:val="-4"/>
          <w:sz w:val="26"/>
          <w:szCs w:val="26"/>
          <w:highlight w:val="white"/>
          <w:lang w:val="pt-BR"/>
        </w:rPr>
      </w:pPr>
      <w:r>
        <w:rPr>
          <w:rFonts w:ascii="Times New Roman" w:hAnsi="Times New Roman" w:cs="Times New Roman"/>
          <w:sz w:val="26"/>
          <w:szCs w:val="26"/>
          <w:highlight w:val="white"/>
          <w:lang w:val="pt-BR"/>
        </w:rPr>
        <w:t>+ Liên đội xuất sắc dẫn đầu cấp THCS, Chi đoàn xuất sắc; Công đoàn HTXSNV; Chi bộ</w:t>
      </w:r>
      <w:r w:rsidR="009A3864">
        <w:rPr>
          <w:rFonts w:ascii="Times New Roman" w:hAnsi="Times New Roman" w:cs="Times New Roman"/>
          <w:sz w:val="26"/>
          <w:szCs w:val="26"/>
          <w:highlight w:val="white"/>
          <w:lang w:val="pt-BR"/>
        </w:rPr>
        <w:t xml:space="preserve"> </w:t>
      </w:r>
      <w:r>
        <w:rPr>
          <w:rFonts w:ascii="Times New Roman" w:hAnsi="Times New Roman" w:cs="Times New Roman"/>
          <w:sz w:val="26"/>
          <w:szCs w:val="26"/>
          <w:highlight w:val="white"/>
          <w:lang w:val="pt-BR"/>
        </w:rPr>
        <w:t>HT</w:t>
      </w:r>
      <w:r w:rsidR="009A3864">
        <w:rPr>
          <w:rFonts w:ascii="Times New Roman" w:hAnsi="Times New Roman" w:cs="Times New Roman"/>
          <w:sz w:val="26"/>
          <w:szCs w:val="26"/>
          <w:highlight w:val="white"/>
          <w:lang w:val="pt-BR"/>
        </w:rPr>
        <w:t>T</w:t>
      </w:r>
      <w:r>
        <w:rPr>
          <w:rFonts w:ascii="Times New Roman" w:hAnsi="Times New Roman" w:cs="Times New Roman"/>
          <w:sz w:val="26"/>
          <w:szCs w:val="26"/>
          <w:highlight w:val="white"/>
          <w:lang w:val="pt-BR"/>
        </w:rPr>
        <w:t>NV; Nhà trường đạt danh hiệu</w:t>
      </w:r>
      <w:r w:rsidR="00E4500A" w:rsidRPr="00E4500A">
        <w:rPr>
          <w:rFonts w:ascii="Times New Roman" w:hAnsi="Times New Roman" w:cs="Times New Roman"/>
          <w:sz w:val="26"/>
          <w:szCs w:val="26"/>
          <w:highlight w:val="white"/>
          <w:lang w:val="pt-BR"/>
        </w:rPr>
        <w:t xml:space="preserve"> Tập thể Lao động xuất sắc</w:t>
      </w:r>
      <w:r>
        <w:rPr>
          <w:rFonts w:ascii="Times New Roman" w:hAnsi="Times New Roman" w:cs="Times New Roman"/>
          <w:sz w:val="26"/>
          <w:szCs w:val="26"/>
          <w:highlight w:val="white"/>
          <w:lang w:val="pt-BR"/>
        </w:rPr>
        <w:t>, được nhận g</w:t>
      </w:r>
      <w:r w:rsidR="00E4500A" w:rsidRPr="00E4500A">
        <w:rPr>
          <w:rFonts w:ascii="Times New Roman" w:hAnsi="Times New Roman" w:cs="Times New Roman"/>
          <w:sz w:val="26"/>
          <w:szCs w:val="26"/>
          <w:highlight w:val="white"/>
          <w:lang w:val="pt-BR"/>
        </w:rPr>
        <w:t>iấy khen của Giám đốc Sở GD-ĐT Quảng Nam</w:t>
      </w:r>
      <w:r>
        <w:rPr>
          <w:rFonts w:ascii="Times New Roman" w:hAnsi="Times New Roman" w:cs="Times New Roman"/>
          <w:sz w:val="26"/>
          <w:szCs w:val="26"/>
          <w:highlight w:val="white"/>
          <w:lang w:val="pt-BR"/>
        </w:rPr>
        <w:t>.</w:t>
      </w:r>
    </w:p>
    <w:p w:rsidR="00B91864" w:rsidRPr="00B71D8E" w:rsidRDefault="004975DF" w:rsidP="00E4500A">
      <w:pPr>
        <w:tabs>
          <w:tab w:val="right" w:pos="8844"/>
        </w:tabs>
        <w:spacing w:before="120" w:after="0" w:line="240" w:lineRule="auto"/>
        <w:jc w:val="both"/>
        <w:rPr>
          <w:rFonts w:ascii="Times New Roman" w:eastAsia="Batang" w:hAnsi="Times New Roman" w:cs="Times New Roman"/>
          <w:b/>
          <w:sz w:val="26"/>
          <w:szCs w:val="26"/>
          <w:lang w:eastAsia="ko-KR"/>
        </w:rPr>
      </w:pPr>
      <w:r w:rsidRPr="00B71D8E">
        <w:rPr>
          <w:rFonts w:ascii="Times New Roman" w:eastAsia="Batang" w:hAnsi="Times New Roman" w:cs="Times New Roman"/>
          <w:b/>
          <w:sz w:val="26"/>
          <w:szCs w:val="26"/>
          <w:lang w:val="en-US" w:eastAsia="ko-KR"/>
        </w:rPr>
        <w:t>2.</w:t>
      </w:r>
      <w:r w:rsidR="00E4500A">
        <w:rPr>
          <w:rFonts w:ascii="Times New Roman" w:eastAsia="Batang" w:hAnsi="Times New Roman" w:cs="Times New Roman"/>
          <w:b/>
          <w:sz w:val="26"/>
          <w:szCs w:val="26"/>
          <w:lang w:val="en-US" w:eastAsia="ko-KR"/>
        </w:rPr>
        <w:t xml:space="preserve"> </w:t>
      </w:r>
      <w:r w:rsidR="00B91864" w:rsidRPr="00B71D8E">
        <w:rPr>
          <w:rFonts w:ascii="Times New Roman" w:eastAsia="Batang" w:hAnsi="Times New Roman" w:cs="Times New Roman"/>
          <w:b/>
          <w:sz w:val="26"/>
          <w:szCs w:val="26"/>
          <w:lang w:eastAsia="ko-KR"/>
        </w:rPr>
        <w:t>Hạn chế, tồn tại</w:t>
      </w:r>
      <w:r w:rsidR="00B91864" w:rsidRPr="00B71D8E">
        <w:rPr>
          <w:rFonts w:ascii="Times New Roman" w:eastAsia="Batang" w:hAnsi="Times New Roman" w:cs="Times New Roman"/>
          <w:b/>
          <w:sz w:val="26"/>
          <w:szCs w:val="26"/>
          <w:lang w:val="pt-BR" w:eastAsia="ko-KR"/>
        </w:rPr>
        <w:t>, nguyên nhân</w:t>
      </w:r>
      <w:r w:rsidR="00B91864" w:rsidRPr="00B71D8E">
        <w:rPr>
          <w:rFonts w:ascii="Times New Roman" w:eastAsia="Batang" w:hAnsi="Times New Roman" w:cs="Times New Roman"/>
          <w:b/>
          <w:sz w:val="26"/>
          <w:szCs w:val="26"/>
          <w:lang w:eastAsia="ko-KR"/>
        </w:rPr>
        <w:t>:</w:t>
      </w:r>
    </w:p>
    <w:p w:rsidR="00B91864" w:rsidRPr="00B71D8E" w:rsidRDefault="00080DDB" w:rsidP="00E4500A">
      <w:pPr>
        <w:tabs>
          <w:tab w:val="right" w:pos="8844"/>
        </w:tabs>
        <w:spacing w:before="120" w:after="0" w:line="240" w:lineRule="auto"/>
        <w:jc w:val="both"/>
        <w:rPr>
          <w:rFonts w:ascii="Times New Roman" w:eastAsia="Batang" w:hAnsi="Times New Roman" w:cs="Times New Roman"/>
          <w:sz w:val="26"/>
          <w:szCs w:val="26"/>
          <w:lang w:eastAsia="ko-KR"/>
        </w:rPr>
      </w:pPr>
      <w:r w:rsidRPr="00B71D8E">
        <w:rPr>
          <w:rFonts w:ascii="Times New Roman" w:eastAsia="Batang" w:hAnsi="Times New Roman" w:cs="Times New Roman"/>
          <w:sz w:val="26"/>
          <w:szCs w:val="26"/>
          <w:lang w:val="en-US" w:eastAsia="ko-KR"/>
        </w:rPr>
        <w:t>*</w:t>
      </w:r>
      <w:r w:rsidR="00B91864" w:rsidRPr="00B71D8E">
        <w:rPr>
          <w:rFonts w:ascii="Times New Roman" w:eastAsia="Batang" w:hAnsi="Times New Roman" w:cs="Times New Roman"/>
          <w:sz w:val="26"/>
          <w:szCs w:val="26"/>
          <w:lang w:eastAsia="ko-KR"/>
        </w:rPr>
        <w:t xml:space="preserve"> Hạn chế tồn tại:</w:t>
      </w:r>
    </w:p>
    <w:p w:rsidR="00DC7F8E" w:rsidRPr="00B71D8E" w:rsidRDefault="004975DF" w:rsidP="00E4500A">
      <w:pPr>
        <w:spacing w:before="120" w:after="0" w:line="240" w:lineRule="auto"/>
        <w:jc w:val="both"/>
        <w:rPr>
          <w:rFonts w:ascii="Times New Roman" w:hAnsi="Times New Roman" w:cs="Times New Roman"/>
          <w:sz w:val="26"/>
          <w:szCs w:val="26"/>
          <w:lang w:val="pt-BR"/>
        </w:rPr>
      </w:pPr>
      <w:r w:rsidRPr="00B71D8E">
        <w:rPr>
          <w:rFonts w:ascii="Times New Roman" w:hAnsi="Times New Roman" w:cs="Times New Roman"/>
          <w:sz w:val="26"/>
          <w:szCs w:val="26"/>
          <w:lang w:val="pt-BR"/>
        </w:rPr>
        <w:t xml:space="preserve"> - </w:t>
      </w:r>
      <w:r w:rsidR="00DC7F8E" w:rsidRPr="00B71D8E">
        <w:rPr>
          <w:rFonts w:ascii="Times New Roman" w:hAnsi="Times New Roman" w:cs="Times New Roman"/>
          <w:sz w:val="26"/>
          <w:szCs w:val="26"/>
          <w:lang w:val="pt-BR"/>
        </w:rPr>
        <w:t>Do tình hình dịch bệnh nên thời gian để bồi dưỡng HSG tại trường đôi lúc bị gián đoạn. Phòng học không đủ để dạy BD nên khó khăn trong tổ chức dạy học.</w:t>
      </w:r>
    </w:p>
    <w:p w:rsidR="007737BD" w:rsidRPr="00B71D8E" w:rsidRDefault="004975DF" w:rsidP="00E4500A">
      <w:pPr>
        <w:spacing w:before="120" w:after="0" w:line="240" w:lineRule="auto"/>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 xml:space="preserve">- </w:t>
      </w:r>
      <w:r w:rsidR="007737BD" w:rsidRPr="00B71D8E">
        <w:rPr>
          <w:rFonts w:ascii="Times New Roman" w:hAnsi="Times New Roman" w:cs="Times New Roman"/>
          <w:sz w:val="26"/>
          <w:szCs w:val="26"/>
          <w:highlight w:val="white"/>
          <w:lang w:val="pt-BR"/>
        </w:rPr>
        <w:t>Tinh thần tự học ở nhà của học sinh bị hạn chế, học sinh chưa thực sự nhiệt tình, đam mê khi học BD</w:t>
      </w:r>
    </w:p>
    <w:p w:rsidR="00BA4DA0" w:rsidRPr="00B71D8E" w:rsidRDefault="004975DF" w:rsidP="00E4500A">
      <w:pPr>
        <w:spacing w:before="120" w:after="0" w:line="240" w:lineRule="auto"/>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 xml:space="preserve">- </w:t>
      </w:r>
      <w:r w:rsidR="00193B5D" w:rsidRPr="00B71D8E">
        <w:rPr>
          <w:rFonts w:ascii="Times New Roman" w:hAnsi="Times New Roman" w:cs="Times New Roman"/>
          <w:sz w:val="26"/>
          <w:szCs w:val="26"/>
          <w:highlight w:val="white"/>
          <w:lang w:val="pt-BR"/>
        </w:rPr>
        <w:t xml:space="preserve">Thầy cô giáo phải kiêm nhiệm nhiều công việc nên chưa thực sự đầu tư sâu trong bồi dưỡng, </w:t>
      </w:r>
      <w:r w:rsidR="00BA4DA0" w:rsidRPr="00B71D8E">
        <w:rPr>
          <w:rFonts w:ascii="Times New Roman" w:hAnsi="Times New Roman" w:cs="Times New Roman"/>
          <w:sz w:val="26"/>
          <w:szCs w:val="26"/>
          <w:highlight w:val="white"/>
          <w:lang w:val="pt-BR"/>
        </w:rPr>
        <w:t>cần</w:t>
      </w:r>
      <w:r w:rsidR="009A3864">
        <w:rPr>
          <w:rFonts w:ascii="Times New Roman" w:hAnsi="Times New Roman" w:cs="Times New Roman"/>
          <w:sz w:val="26"/>
          <w:szCs w:val="26"/>
          <w:highlight w:val="white"/>
          <w:lang w:val="pt-BR"/>
        </w:rPr>
        <w:t xml:space="preserve"> </w:t>
      </w:r>
      <w:r w:rsidR="00BA4DA0" w:rsidRPr="00B71D8E">
        <w:rPr>
          <w:rFonts w:ascii="Times New Roman" w:hAnsi="Times New Roman" w:cs="Times New Roman"/>
          <w:sz w:val="26"/>
          <w:szCs w:val="26"/>
          <w:highlight w:val="white"/>
          <w:lang w:val="pt-BR"/>
        </w:rPr>
        <w:t xml:space="preserve">phát huy tính sáng tạo, chủ động và lòng nhiệt huyết của </w:t>
      </w:r>
      <w:r w:rsidR="009A3864">
        <w:rPr>
          <w:rFonts w:ascii="Times New Roman" w:hAnsi="Times New Roman" w:cs="Times New Roman"/>
          <w:sz w:val="26"/>
          <w:szCs w:val="26"/>
          <w:highlight w:val="white"/>
          <w:lang w:val="pt-BR"/>
        </w:rPr>
        <w:t xml:space="preserve">mỗi </w:t>
      </w:r>
      <w:r w:rsidR="00BA4DA0" w:rsidRPr="00B71D8E">
        <w:rPr>
          <w:rFonts w:ascii="Times New Roman" w:hAnsi="Times New Roman" w:cs="Times New Roman"/>
          <w:sz w:val="26"/>
          <w:szCs w:val="26"/>
          <w:highlight w:val="white"/>
          <w:lang w:val="pt-BR"/>
        </w:rPr>
        <w:t>giáo viên bồi dưỡng để tất cả các môn luôn có kết quả tốt hơn.</w:t>
      </w:r>
      <w:r w:rsidR="00CC42CF">
        <w:rPr>
          <w:rFonts w:ascii="Times New Roman" w:hAnsi="Times New Roman" w:cs="Times New Roman"/>
          <w:sz w:val="26"/>
          <w:szCs w:val="26"/>
          <w:highlight w:val="white"/>
          <w:lang w:val="pt-BR"/>
        </w:rPr>
        <w:t xml:space="preserve"> </w:t>
      </w:r>
      <w:r w:rsidR="009A3864">
        <w:rPr>
          <w:rFonts w:ascii="Times New Roman" w:hAnsi="Times New Roman" w:cs="Times New Roman"/>
          <w:sz w:val="26"/>
          <w:szCs w:val="26"/>
          <w:highlight w:val="white"/>
          <w:lang w:val="pt-BR"/>
        </w:rPr>
        <w:t>Hạn chế thấp nhất môn được bồi dưỡng không có giải cá nhân.</w:t>
      </w:r>
    </w:p>
    <w:p w:rsidR="004975DF" w:rsidRPr="00B71D8E" w:rsidRDefault="004975DF"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xml:space="preserve">- </w:t>
      </w:r>
      <w:r w:rsidR="00B91864" w:rsidRPr="00B71D8E">
        <w:rPr>
          <w:rFonts w:ascii="Times New Roman" w:eastAsia="Times New Roman" w:hAnsi="Times New Roman" w:cs="Times New Roman"/>
          <w:sz w:val="26"/>
          <w:szCs w:val="26"/>
          <w:highlight w:val="white"/>
          <w:lang w:val="pt-BR"/>
        </w:rPr>
        <w:t>Nguyên nhân tồn tại</w:t>
      </w:r>
      <w:r w:rsidR="00792A46" w:rsidRPr="00B71D8E">
        <w:rPr>
          <w:rFonts w:ascii="Times New Roman" w:eastAsia="Times New Roman" w:hAnsi="Times New Roman" w:cs="Times New Roman"/>
          <w:sz w:val="26"/>
          <w:szCs w:val="26"/>
          <w:highlight w:val="white"/>
          <w:lang w:val="pt-BR"/>
        </w:rPr>
        <w:t xml:space="preserve">: Thiếu phòng học, thiếu kinh phí, thiếu sự vào cuộc của gia đình và tất cả </w:t>
      </w:r>
      <w:r w:rsidR="00CC42CF">
        <w:rPr>
          <w:rFonts w:ascii="Times New Roman" w:eastAsia="Times New Roman" w:hAnsi="Times New Roman" w:cs="Times New Roman"/>
          <w:sz w:val="26"/>
          <w:szCs w:val="26"/>
          <w:highlight w:val="white"/>
          <w:lang w:val="pt-BR"/>
        </w:rPr>
        <w:t xml:space="preserve">giáo viên </w:t>
      </w:r>
      <w:r w:rsidR="00792A46" w:rsidRPr="00B71D8E">
        <w:rPr>
          <w:rFonts w:ascii="Times New Roman" w:eastAsia="Times New Roman" w:hAnsi="Times New Roman" w:cs="Times New Roman"/>
          <w:sz w:val="26"/>
          <w:szCs w:val="26"/>
          <w:highlight w:val="white"/>
          <w:lang w:val="pt-BR"/>
        </w:rPr>
        <w:t>trong nhà trường.</w:t>
      </w:r>
    </w:p>
    <w:p w:rsidR="00B91864" w:rsidRPr="00B71D8E" w:rsidRDefault="00080DDB"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b/>
          <w:sz w:val="26"/>
          <w:szCs w:val="26"/>
          <w:highlight w:val="white"/>
          <w:lang w:val="pt-BR"/>
        </w:rPr>
        <w:t xml:space="preserve">3. </w:t>
      </w:r>
      <w:r w:rsidR="00B91864" w:rsidRPr="00B71D8E">
        <w:rPr>
          <w:rFonts w:ascii="Times New Roman" w:eastAsia="Times New Roman" w:hAnsi="Times New Roman" w:cs="Times New Roman"/>
          <w:b/>
          <w:sz w:val="26"/>
          <w:szCs w:val="26"/>
          <w:highlight w:val="white"/>
          <w:lang w:val="pt-BR"/>
        </w:rPr>
        <w:t>Các giải pháp khắc phục</w:t>
      </w:r>
    </w:p>
    <w:p w:rsidR="00792A46" w:rsidRPr="00B71D8E" w:rsidRDefault="00E4500A" w:rsidP="00E4500A">
      <w:pPr>
        <w:spacing w:before="120" w:after="0" w:line="240" w:lineRule="auto"/>
        <w:jc w:val="both"/>
        <w:rPr>
          <w:rFonts w:ascii="Times New Roman" w:hAnsi="Times New Roman" w:cs="Times New Roman"/>
          <w:sz w:val="26"/>
          <w:szCs w:val="26"/>
          <w:highlight w:val="white"/>
          <w:lang w:val="pt-BR"/>
        </w:rPr>
      </w:pPr>
      <w:r>
        <w:rPr>
          <w:rFonts w:ascii="Times New Roman" w:hAnsi="Times New Roman" w:cs="Times New Roman"/>
          <w:sz w:val="26"/>
          <w:szCs w:val="26"/>
          <w:highlight w:val="white"/>
          <w:lang w:val="pt-BR"/>
        </w:rPr>
        <w:t xml:space="preserve">- </w:t>
      </w:r>
      <w:r w:rsidR="00792A46" w:rsidRPr="00B71D8E">
        <w:rPr>
          <w:rFonts w:ascii="Times New Roman" w:hAnsi="Times New Roman" w:cs="Times New Roman"/>
          <w:sz w:val="26"/>
          <w:szCs w:val="26"/>
          <w:highlight w:val="white"/>
          <w:lang w:val="pt-BR"/>
        </w:rPr>
        <w:t>Đầu tư về CSVC ( do thiếu phòng học và bàn ghế quá cũ và hư hỏng nhiều)</w:t>
      </w:r>
    </w:p>
    <w:p w:rsidR="00080DDB" w:rsidRPr="00B71D8E" w:rsidRDefault="00E4500A" w:rsidP="00DF7996">
      <w:pPr>
        <w:spacing w:before="120" w:after="0" w:line="240" w:lineRule="auto"/>
        <w:jc w:val="both"/>
        <w:rPr>
          <w:rFonts w:ascii="Times New Roman" w:hAnsi="Times New Roman" w:cs="Times New Roman"/>
          <w:sz w:val="26"/>
          <w:szCs w:val="26"/>
          <w:highlight w:val="white"/>
          <w:lang w:val="pt-BR"/>
        </w:rPr>
      </w:pPr>
      <w:r>
        <w:rPr>
          <w:rFonts w:ascii="Times New Roman" w:hAnsi="Times New Roman" w:cs="Times New Roman"/>
          <w:sz w:val="26"/>
          <w:szCs w:val="26"/>
          <w:highlight w:val="white"/>
          <w:lang w:val="pt-BR"/>
        </w:rPr>
        <w:t xml:space="preserve">- </w:t>
      </w:r>
      <w:r w:rsidR="0023507A" w:rsidRPr="00B71D8E">
        <w:rPr>
          <w:rFonts w:ascii="Times New Roman" w:hAnsi="Times New Roman" w:cs="Times New Roman"/>
          <w:sz w:val="26"/>
          <w:szCs w:val="26"/>
          <w:highlight w:val="white"/>
          <w:lang w:val="pt-BR"/>
        </w:rPr>
        <w:t xml:space="preserve">Làm tốt công tác xã hội hóa để có nguồn hỗ trợ cho công tác bồi dưỡng trong nhà trường </w:t>
      </w:r>
      <w:r w:rsidR="00BD46E4" w:rsidRPr="00B71D8E">
        <w:rPr>
          <w:rFonts w:ascii="Times New Roman" w:hAnsi="Times New Roman" w:cs="Times New Roman"/>
          <w:sz w:val="26"/>
          <w:szCs w:val="26"/>
          <w:highlight w:val="white"/>
          <w:lang w:val="pt-BR"/>
        </w:rPr>
        <w:t xml:space="preserve">Phân công GV dạy BD </w:t>
      </w:r>
      <w:r w:rsidR="005E7F17">
        <w:rPr>
          <w:rFonts w:ascii="Times New Roman" w:hAnsi="Times New Roman" w:cs="Times New Roman"/>
          <w:sz w:val="26"/>
          <w:szCs w:val="26"/>
          <w:highlight w:val="white"/>
          <w:lang w:val="pt-BR"/>
        </w:rPr>
        <w:t xml:space="preserve">có năng lực, </w:t>
      </w:r>
      <w:r w:rsidR="0023507A" w:rsidRPr="00B71D8E">
        <w:rPr>
          <w:rFonts w:ascii="Times New Roman" w:hAnsi="Times New Roman" w:cs="Times New Roman"/>
          <w:sz w:val="26"/>
          <w:szCs w:val="26"/>
          <w:highlight w:val="white"/>
          <w:lang w:val="pt-BR"/>
        </w:rPr>
        <w:t>đam mê, nhiệt huyết trong công tác bồi dưỡng, tổ chức chuyên đề nâng cao chất lượng dạy học của mỗi tổ</w:t>
      </w:r>
      <w:r w:rsidR="005E7F17">
        <w:rPr>
          <w:rFonts w:ascii="Times New Roman" w:hAnsi="Times New Roman" w:cs="Times New Roman"/>
          <w:sz w:val="26"/>
          <w:szCs w:val="26"/>
          <w:highlight w:val="white"/>
          <w:lang w:val="pt-BR"/>
        </w:rPr>
        <w:t xml:space="preserve"> chuyên môn, đề ra các giải pháp nâng cao chất lượng mũi nhọn trong từng tổ/nhóm bộ môn.</w:t>
      </w:r>
    </w:p>
    <w:p w:rsidR="00D144D8" w:rsidRDefault="00D144D8" w:rsidP="00E4500A">
      <w:pPr>
        <w:spacing w:after="0" w:line="240" w:lineRule="auto"/>
        <w:jc w:val="center"/>
        <w:rPr>
          <w:rFonts w:ascii="Times New Roman" w:eastAsia="Times New Roman" w:hAnsi="Times New Roman" w:cs="Times New Roman"/>
          <w:b/>
          <w:sz w:val="26"/>
          <w:szCs w:val="26"/>
          <w:lang w:val="en-US"/>
        </w:rPr>
      </w:pPr>
    </w:p>
    <w:p w:rsidR="00B91864" w:rsidRPr="00B71D8E" w:rsidRDefault="00B91864" w:rsidP="00E4500A">
      <w:pPr>
        <w:spacing w:after="0" w:line="240" w:lineRule="auto"/>
        <w:jc w:val="center"/>
        <w:rPr>
          <w:rFonts w:ascii="Times New Roman" w:eastAsia="Times New Roman" w:hAnsi="Times New Roman" w:cs="Times New Roman"/>
          <w:b/>
          <w:sz w:val="26"/>
          <w:szCs w:val="26"/>
        </w:rPr>
      </w:pPr>
      <w:r w:rsidRPr="00B71D8E">
        <w:rPr>
          <w:rFonts w:ascii="Times New Roman" w:eastAsia="Times New Roman" w:hAnsi="Times New Roman" w:cs="Times New Roman"/>
          <w:b/>
          <w:sz w:val="26"/>
          <w:szCs w:val="26"/>
        </w:rPr>
        <w:t>Phần II</w:t>
      </w:r>
    </w:p>
    <w:p w:rsidR="00B91864" w:rsidRPr="00B71D8E" w:rsidRDefault="00B91864" w:rsidP="00E4500A">
      <w:pPr>
        <w:spacing w:after="0" w:line="240" w:lineRule="auto"/>
        <w:jc w:val="center"/>
        <w:rPr>
          <w:rFonts w:ascii="Times New Roman" w:eastAsia="Times New Roman" w:hAnsi="Times New Roman" w:cs="Times New Roman"/>
          <w:b/>
          <w:sz w:val="26"/>
          <w:szCs w:val="26"/>
        </w:rPr>
      </w:pPr>
      <w:r w:rsidRPr="00B71D8E">
        <w:rPr>
          <w:rFonts w:ascii="Times New Roman" w:eastAsia="Times New Roman" w:hAnsi="Times New Roman" w:cs="Times New Roman"/>
          <w:b/>
          <w:sz w:val="26"/>
          <w:szCs w:val="26"/>
        </w:rPr>
        <w:t>PHƯƠNG HƯỚNG, NHIỆM VỤ VÀ GIẢI PHÁP CHỦ YẾU</w:t>
      </w:r>
    </w:p>
    <w:p w:rsidR="00B91864" w:rsidRPr="00B71D8E" w:rsidRDefault="00314740" w:rsidP="00E4500A">
      <w:pPr>
        <w:spacing w:after="0" w:line="240" w:lineRule="auto"/>
        <w:jc w:val="center"/>
        <w:rPr>
          <w:rFonts w:ascii="Times New Roman" w:eastAsia="Times New Roman" w:hAnsi="Times New Roman" w:cs="Times New Roman"/>
          <w:b/>
          <w:sz w:val="26"/>
          <w:szCs w:val="26"/>
          <w:lang w:val="en-US"/>
        </w:rPr>
      </w:pPr>
      <w:r w:rsidRPr="00B71D8E">
        <w:rPr>
          <w:rFonts w:ascii="Times New Roman" w:eastAsia="Times New Roman" w:hAnsi="Times New Roman" w:cs="Times New Roman"/>
          <w:b/>
          <w:sz w:val="26"/>
          <w:szCs w:val="26"/>
        </w:rPr>
        <w:t>NĂM HỌC 202</w:t>
      </w:r>
      <w:r w:rsidRPr="00B71D8E">
        <w:rPr>
          <w:rFonts w:ascii="Times New Roman" w:eastAsia="Times New Roman" w:hAnsi="Times New Roman" w:cs="Times New Roman"/>
          <w:b/>
          <w:sz w:val="26"/>
          <w:szCs w:val="26"/>
          <w:lang w:val="en-US"/>
        </w:rPr>
        <w:t>1</w:t>
      </w:r>
      <w:r w:rsidRPr="00B71D8E">
        <w:rPr>
          <w:rFonts w:ascii="Times New Roman" w:eastAsia="Times New Roman" w:hAnsi="Times New Roman" w:cs="Times New Roman"/>
          <w:b/>
          <w:sz w:val="26"/>
          <w:szCs w:val="26"/>
        </w:rPr>
        <w:t xml:space="preserve"> - 202</w:t>
      </w:r>
      <w:r w:rsidRPr="00B71D8E">
        <w:rPr>
          <w:rFonts w:ascii="Times New Roman" w:eastAsia="Times New Roman" w:hAnsi="Times New Roman" w:cs="Times New Roman"/>
          <w:b/>
          <w:sz w:val="26"/>
          <w:szCs w:val="26"/>
          <w:lang w:val="en-US"/>
        </w:rPr>
        <w:t>2</w:t>
      </w:r>
    </w:p>
    <w:p w:rsidR="00B6520C" w:rsidRPr="00B71D8E" w:rsidRDefault="00B6520C" w:rsidP="00E4500A">
      <w:pPr>
        <w:spacing w:before="120" w:after="0" w:line="240" w:lineRule="auto"/>
        <w:ind w:firstLine="720"/>
        <w:jc w:val="both"/>
        <w:rPr>
          <w:rFonts w:ascii="Times New Roman" w:eastAsia="Times New Roman" w:hAnsi="Times New Roman" w:cs="Times New Roman"/>
          <w:color w:val="000000"/>
          <w:sz w:val="26"/>
          <w:szCs w:val="26"/>
          <w:highlight w:val="white"/>
          <w:lang w:val="pt-BR"/>
        </w:rPr>
      </w:pPr>
      <w:r w:rsidRPr="00B71D8E">
        <w:rPr>
          <w:rFonts w:ascii="Times New Roman" w:eastAsia="Times New Roman" w:hAnsi="Times New Roman" w:cs="Times New Roman"/>
          <w:color w:val="000000"/>
          <w:sz w:val="26"/>
          <w:szCs w:val="26"/>
          <w:highlight w:val="white"/>
          <w:lang w:val="pt-BR"/>
        </w:rPr>
        <w:t>Căn cứ Công văn 212/PGDĐT-THCS, ngày 15/9/2021 về việc hướng dẫn thực hiện nhiệm vụ giáo dục trung học cơ sở năm học 2021-2022 của Phòng GD-ĐT Đại Lộc;</w:t>
      </w:r>
    </w:p>
    <w:p w:rsidR="00B91864" w:rsidRPr="00B71D8E" w:rsidRDefault="00B6520C" w:rsidP="00E4500A">
      <w:pPr>
        <w:spacing w:before="120" w:after="0" w:line="240" w:lineRule="auto"/>
        <w:ind w:firstLine="567"/>
        <w:jc w:val="both"/>
        <w:rPr>
          <w:rFonts w:ascii="Times New Roman" w:eastAsia="Times New Roman" w:hAnsi="Times New Roman" w:cs="Times New Roman"/>
          <w:color w:val="000000"/>
          <w:sz w:val="26"/>
          <w:szCs w:val="26"/>
          <w:highlight w:val="white"/>
          <w:lang w:val="pt-BR"/>
        </w:rPr>
      </w:pPr>
      <w:r w:rsidRPr="00B71D8E">
        <w:rPr>
          <w:rFonts w:ascii="Times New Roman" w:eastAsia="Times New Roman" w:hAnsi="Times New Roman" w:cs="Times New Roman"/>
          <w:color w:val="000000"/>
          <w:sz w:val="26"/>
          <w:szCs w:val="26"/>
          <w:highlight w:val="white"/>
          <w:lang w:val="pt-BR"/>
        </w:rPr>
        <w:t>Trường THCS Trần Phú xây dựng phương hướng nhiệm vụ giáo dục năm học 2021-2022 với các nọi dung cụ thể sau:</w:t>
      </w:r>
    </w:p>
    <w:p w:rsidR="00B91864" w:rsidRPr="00B71D8E" w:rsidRDefault="00B6520C" w:rsidP="00E4500A">
      <w:pPr>
        <w:spacing w:before="120" w:after="0" w:line="240" w:lineRule="auto"/>
        <w:jc w:val="both"/>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I</w:t>
      </w:r>
      <w:r w:rsidR="00745F98" w:rsidRPr="00B71D8E">
        <w:rPr>
          <w:rFonts w:ascii="Times New Roman" w:eastAsia="Times New Roman" w:hAnsi="Times New Roman" w:cs="Times New Roman"/>
          <w:b/>
          <w:sz w:val="26"/>
          <w:szCs w:val="26"/>
          <w:highlight w:val="white"/>
          <w:lang w:val="pt-BR"/>
        </w:rPr>
        <w:t xml:space="preserve">. </w:t>
      </w:r>
      <w:r w:rsidR="00B91864" w:rsidRPr="00B71D8E">
        <w:rPr>
          <w:rFonts w:ascii="Times New Roman" w:eastAsia="Times New Roman" w:hAnsi="Times New Roman" w:cs="Times New Roman"/>
          <w:b/>
          <w:sz w:val="26"/>
          <w:szCs w:val="26"/>
          <w:highlight w:val="white"/>
          <w:lang w:val="pt-BR"/>
        </w:rPr>
        <w:t xml:space="preserve">Nhiệm vụ trọng tâm đối với giáo dục </w:t>
      </w:r>
      <w:r w:rsidR="00314740" w:rsidRPr="00B71D8E">
        <w:rPr>
          <w:rFonts w:ascii="Times New Roman" w:eastAsia="Times New Roman" w:hAnsi="Times New Roman" w:cs="Times New Roman"/>
          <w:b/>
          <w:sz w:val="26"/>
          <w:szCs w:val="26"/>
          <w:highlight w:val="white"/>
          <w:lang w:val="pt-BR"/>
        </w:rPr>
        <w:t>THCS</w:t>
      </w:r>
      <w:r w:rsidR="00B91864" w:rsidRPr="00B71D8E">
        <w:rPr>
          <w:rFonts w:ascii="Times New Roman" w:eastAsia="Times New Roman" w:hAnsi="Times New Roman" w:cs="Times New Roman"/>
          <w:b/>
          <w:sz w:val="26"/>
          <w:szCs w:val="26"/>
          <w:highlight w:val="white"/>
          <w:lang w:val="pt-BR"/>
        </w:rPr>
        <w:t xml:space="preserve"> năm học 202</w:t>
      </w:r>
      <w:r w:rsidR="00700756" w:rsidRPr="00B71D8E">
        <w:rPr>
          <w:rFonts w:ascii="Times New Roman" w:eastAsia="Times New Roman" w:hAnsi="Times New Roman" w:cs="Times New Roman"/>
          <w:b/>
          <w:sz w:val="26"/>
          <w:szCs w:val="26"/>
          <w:highlight w:val="white"/>
          <w:lang w:val="pt-BR"/>
        </w:rPr>
        <w:t>1</w:t>
      </w:r>
      <w:r w:rsidR="00B91864" w:rsidRPr="00B71D8E">
        <w:rPr>
          <w:rFonts w:ascii="Times New Roman" w:eastAsia="Times New Roman" w:hAnsi="Times New Roman" w:cs="Times New Roman"/>
          <w:b/>
          <w:sz w:val="26"/>
          <w:szCs w:val="26"/>
          <w:highlight w:val="white"/>
          <w:lang w:val="pt-BR"/>
        </w:rPr>
        <w:t>-202</w:t>
      </w:r>
      <w:r w:rsidR="00700756" w:rsidRPr="00B71D8E">
        <w:rPr>
          <w:rFonts w:ascii="Times New Roman" w:eastAsia="Times New Roman" w:hAnsi="Times New Roman" w:cs="Times New Roman"/>
          <w:b/>
          <w:sz w:val="26"/>
          <w:szCs w:val="26"/>
          <w:highlight w:val="white"/>
          <w:lang w:val="pt-BR"/>
        </w:rPr>
        <w:t>2</w:t>
      </w:r>
    </w:p>
    <w:p w:rsidR="00436D45" w:rsidRPr="00B71D8E" w:rsidRDefault="00B016F5"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1.</w:t>
      </w:r>
      <w:r w:rsidR="00436D45" w:rsidRPr="00B71D8E">
        <w:rPr>
          <w:rFonts w:ascii="Times New Roman" w:eastAsia="Times New Roman" w:hAnsi="Times New Roman" w:cs="Times New Roman"/>
          <w:sz w:val="26"/>
          <w:szCs w:val="26"/>
          <w:highlight w:val="white"/>
          <w:lang w:val="pt-BR"/>
        </w:rPr>
        <w:t xml:space="preserve"> Bảo đảm an toàn trường học, chủ động, linh hoạt thực hiện chương trình, kế hoạch năm học 2021-2022 để ứng phó với diễn biến khó lường của dịch bệnh Covid-19.</w:t>
      </w:r>
    </w:p>
    <w:p w:rsidR="00436D45" w:rsidRPr="00B71D8E" w:rsidRDefault="00B016F5"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xml:space="preserve">2. </w:t>
      </w:r>
      <w:r w:rsidR="00436D45" w:rsidRPr="00B71D8E">
        <w:rPr>
          <w:rFonts w:ascii="Times New Roman" w:eastAsia="Times New Roman" w:hAnsi="Times New Roman" w:cs="Times New Roman"/>
          <w:sz w:val="26"/>
          <w:szCs w:val="26"/>
          <w:highlight w:val="white"/>
          <w:lang w:val="pt-BR"/>
        </w:rPr>
        <w:t xml:space="preserve">Thực hiện đảm bảo chương trình giáo dục phổ thông theo Thông tư 32/TT-BGD ĐT ngày 26/12/2018, đặc biệt đối với lớp 6 dạy học theo SGK mới, các lớp 7,8,9 thực hiện chương trình giáo dục hiện hành. </w:t>
      </w:r>
    </w:p>
    <w:p w:rsidR="00CF1939" w:rsidRPr="00B71D8E" w:rsidRDefault="00B016F5"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xml:space="preserve">3. </w:t>
      </w:r>
      <w:r w:rsidR="00436D45" w:rsidRPr="00B71D8E">
        <w:rPr>
          <w:rFonts w:ascii="Times New Roman" w:eastAsia="Times New Roman" w:hAnsi="Times New Roman" w:cs="Times New Roman"/>
          <w:sz w:val="26"/>
          <w:szCs w:val="26"/>
          <w:highlight w:val="white"/>
          <w:lang w:val="pt-BR"/>
        </w:rPr>
        <w:t>Chú trọng phát triển mạng lưới trường lớp, CSVC, TTBDH, nâng cao chất lượng đội ngũ CBGVNV về chuyên môn, nghiệp vụ.</w:t>
      </w:r>
      <w:r w:rsidR="00793EBD" w:rsidRPr="00B71D8E">
        <w:rPr>
          <w:rFonts w:ascii="Times New Roman" w:eastAsia="Times New Roman" w:hAnsi="Times New Roman" w:cs="Times New Roman"/>
          <w:sz w:val="26"/>
          <w:szCs w:val="26"/>
          <w:highlight w:val="white"/>
          <w:lang w:val="pt-BR"/>
        </w:rPr>
        <w:t xml:space="preserve"> Tiế</w:t>
      </w:r>
      <w:r w:rsidR="00C729D5" w:rsidRPr="00B71D8E">
        <w:rPr>
          <w:rFonts w:ascii="Times New Roman" w:eastAsia="Times New Roman" w:hAnsi="Times New Roman" w:cs="Times New Roman"/>
          <w:sz w:val="26"/>
          <w:szCs w:val="26"/>
          <w:highlight w:val="white"/>
          <w:lang w:val="pt-BR"/>
        </w:rPr>
        <w:t>p tục thực hiện tốt công tác PCGDTHCS, giữ vững kết quả công tác KĐCL và trường đạt chuẩn quốc gia.</w:t>
      </w:r>
    </w:p>
    <w:p w:rsidR="00430DFD" w:rsidRPr="00B71D8E" w:rsidRDefault="00B016F5"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lastRenderedPageBreak/>
        <w:t xml:space="preserve">4. </w:t>
      </w:r>
      <w:r w:rsidR="00430DFD" w:rsidRPr="00B71D8E">
        <w:rPr>
          <w:rFonts w:ascii="Times New Roman" w:eastAsia="Times New Roman" w:hAnsi="Times New Roman" w:cs="Times New Roman"/>
          <w:sz w:val="26"/>
          <w:szCs w:val="26"/>
          <w:highlight w:val="white"/>
          <w:lang w:val="pt-BR"/>
        </w:rPr>
        <w:t>Đẩy mạnh cơ chế quản lý giáo dục, thực hiện quản trị nhà trường dân chủ, kỷ cương, nền nếp, chất lượng và hiệu quả, triệt để đổi mới phương pháp dạy học, kiểm tra đánh giá học sinh. Tập trung xây dựng trường học hạnh phúc đảm bảo các tiêu chí đề ra.</w:t>
      </w:r>
    </w:p>
    <w:p w:rsidR="00CF1939" w:rsidRPr="00B71D8E" w:rsidRDefault="00CF1939" w:rsidP="00E4500A">
      <w:pPr>
        <w:spacing w:before="120" w:after="0" w:line="240" w:lineRule="auto"/>
        <w:jc w:val="both"/>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 xml:space="preserve"> </w:t>
      </w:r>
      <w:r w:rsidR="00B016F5" w:rsidRPr="00B71D8E">
        <w:rPr>
          <w:rFonts w:ascii="Times New Roman" w:eastAsia="Times New Roman" w:hAnsi="Times New Roman" w:cs="Times New Roman"/>
          <w:b/>
          <w:sz w:val="26"/>
          <w:szCs w:val="26"/>
          <w:highlight w:val="white"/>
          <w:lang w:val="pt-BR"/>
        </w:rPr>
        <w:t>II. Nhiệm vụ cụ thể:</w:t>
      </w:r>
    </w:p>
    <w:p w:rsidR="00987C3D" w:rsidRPr="00B71D8E" w:rsidRDefault="00987C3D" w:rsidP="00E4500A">
      <w:pPr>
        <w:spacing w:before="120" w:after="0" w:line="240" w:lineRule="auto"/>
        <w:jc w:val="both"/>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1/ Quy mô trường lớp:</w:t>
      </w:r>
    </w:p>
    <w:p w:rsidR="00B016F5" w:rsidRPr="00B71D8E" w:rsidRDefault="00987C3D"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xml:space="preserve">- </w:t>
      </w:r>
      <w:r w:rsidR="00B016F5" w:rsidRPr="00B71D8E">
        <w:rPr>
          <w:rFonts w:ascii="Times New Roman" w:eastAsia="Times New Roman" w:hAnsi="Times New Roman" w:cs="Times New Roman"/>
          <w:sz w:val="26"/>
          <w:szCs w:val="26"/>
          <w:highlight w:val="white"/>
          <w:lang w:val="pt-BR"/>
        </w:rPr>
        <w:t>Tình hình đội ngũ CBGVNV đầu năm học 2021-2022: 45 người, trong đó CBQL: 02; TPT: 01; GVBC: 3</w:t>
      </w:r>
      <w:r w:rsidR="00917818" w:rsidRPr="00B71D8E">
        <w:rPr>
          <w:rFonts w:ascii="Times New Roman" w:eastAsia="Times New Roman" w:hAnsi="Times New Roman" w:cs="Times New Roman"/>
          <w:sz w:val="26"/>
          <w:szCs w:val="26"/>
          <w:highlight w:val="white"/>
          <w:lang w:val="pt-BR"/>
        </w:rPr>
        <w:t>6; NV: 06 (</w:t>
      </w:r>
      <w:r w:rsidR="00B016F5" w:rsidRPr="00B71D8E">
        <w:rPr>
          <w:rFonts w:ascii="Times New Roman" w:eastAsia="Times New Roman" w:hAnsi="Times New Roman" w:cs="Times New Roman"/>
          <w:sz w:val="26"/>
          <w:szCs w:val="26"/>
          <w:highlight w:val="white"/>
          <w:lang w:val="pt-BR"/>
        </w:rPr>
        <w:t>NVBC: 04, HĐDH:01, HĐNH: 01)</w:t>
      </w:r>
      <w:r w:rsidR="00917818" w:rsidRPr="00B71D8E">
        <w:rPr>
          <w:rFonts w:ascii="Times New Roman" w:eastAsia="Times New Roman" w:hAnsi="Times New Roman" w:cs="Times New Roman"/>
          <w:sz w:val="26"/>
          <w:szCs w:val="26"/>
          <w:highlight w:val="white"/>
          <w:lang w:val="pt-BR"/>
        </w:rPr>
        <w:t xml:space="preserve"> và được </w:t>
      </w:r>
      <w:r w:rsidR="00011B60" w:rsidRPr="00B71D8E">
        <w:rPr>
          <w:rFonts w:ascii="Times New Roman" w:eastAsia="Times New Roman" w:hAnsi="Times New Roman" w:cs="Times New Roman"/>
          <w:sz w:val="26"/>
          <w:szCs w:val="26"/>
          <w:highlight w:val="white"/>
          <w:lang w:val="pt-BR"/>
        </w:rPr>
        <w:t>chia làm 05 tổ chuyên môn và 01 tổ văn phòng, gồm:</w:t>
      </w:r>
    </w:p>
    <w:p w:rsidR="00011B60" w:rsidRPr="00B71D8E" w:rsidRDefault="00917818" w:rsidP="00E4500A">
      <w:pPr>
        <w:pStyle w:val="ListParagraph"/>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w:t>
      </w:r>
      <w:r w:rsidR="00011B60" w:rsidRPr="00B71D8E">
        <w:rPr>
          <w:rFonts w:ascii="Times New Roman" w:eastAsia="Times New Roman" w:hAnsi="Times New Roman" w:cs="Times New Roman"/>
          <w:sz w:val="26"/>
          <w:szCs w:val="26"/>
          <w:highlight w:val="white"/>
          <w:lang w:val="pt-BR"/>
        </w:rPr>
        <w:t>Tổ Toán-Tin: 09 người ( có HT)</w:t>
      </w:r>
    </w:p>
    <w:p w:rsidR="00011B60" w:rsidRPr="00B71D8E" w:rsidRDefault="00917818" w:rsidP="00E4500A">
      <w:pPr>
        <w:pStyle w:val="ListParagraph"/>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w:t>
      </w:r>
      <w:r w:rsidR="00011B60" w:rsidRPr="00B71D8E">
        <w:rPr>
          <w:rFonts w:ascii="Times New Roman" w:eastAsia="Times New Roman" w:hAnsi="Times New Roman" w:cs="Times New Roman"/>
          <w:sz w:val="26"/>
          <w:szCs w:val="26"/>
          <w:highlight w:val="white"/>
          <w:lang w:val="pt-BR"/>
        </w:rPr>
        <w:t>Tổ Ngữ văn-CD: 08 người (có PHT)</w:t>
      </w:r>
    </w:p>
    <w:p w:rsidR="00011B60" w:rsidRPr="00B71D8E" w:rsidRDefault="00917818" w:rsidP="00E4500A">
      <w:pPr>
        <w:pStyle w:val="ListParagraph"/>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w:t>
      </w:r>
      <w:r w:rsidR="00011B60" w:rsidRPr="00B71D8E">
        <w:rPr>
          <w:rFonts w:ascii="Times New Roman" w:eastAsia="Times New Roman" w:hAnsi="Times New Roman" w:cs="Times New Roman"/>
          <w:sz w:val="26"/>
          <w:szCs w:val="26"/>
          <w:highlight w:val="white"/>
          <w:lang w:val="pt-BR"/>
        </w:rPr>
        <w:t>Tổ Tiếng Anh : 08 người ( có TPT)</w:t>
      </w:r>
    </w:p>
    <w:p w:rsidR="00011B60" w:rsidRPr="00B71D8E" w:rsidRDefault="00917818" w:rsidP="00E4500A">
      <w:pPr>
        <w:pStyle w:val="ListParagraph"/>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w:t>
      </w:r>
      <w:r w:rsidR="00011B60" w:rsidRPr="00B71D8E">
        <w:rPr>
          <w:rFonts w:ascii="Times New Roman" w:eastAsia="Times New Roman" w:hAnsi="Times New Roman" w:cs="Times New Roman"/>
          <w:sz w:val="26"/>
          <w:szCs w:val="26"/>
          <w:highlight w:val="white"/>
          <w:lang w:val="pt-BR"/>
        </w:rPr>
        <w:t>Tổ Lý-Hóa-Sinh-CN: 08 người ( có NVTB)</w:t>
      </w:r>
    </w:p>
    <w:p w:rsidR="00011B60" w:rsidRPr="00B71D8E" w:rsidRDefault="00917818" w:rsidP="00E4500A">
      <w:pPr>
        <w:pStyle w:val="ListParagraph"/>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w:t>
      </w:r>
      <w:r w:rsidR="00011B60" w:rsidRPr="00B71D8E">
        <w:rPr>
          <w:rFonts w:ascii="Times New Roman" w:eastAsia="Times New Roman" w:hAnsi="Times New Roman" w:cs="Times New Roman"/>
          <w:sz w:val="26"/>
          <w:szCs w:val="26"/>
          <w:highlight w:val="white"/>
          <w:lang w:val="pt-BR"/>
        </w:rPr>
        <w:t>Tổ Sử-Địa-TD: 07 người</w:t>
      </w:r>
    </w:p>
    <w:p w:rsidR="00011B60" w:rsidRDefault="00917818" w:rsidP="00E4500A">
      <w:pPr>
        <w:pStyle w:val="ListParagraph"/>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w:t>
      </w:r>
      <w:r w:rsidR="00011B60" w:rsidRPr="00B71D8E">
        <w:rPr>
          <w:rFonts w:ascii="Times New Roman" w:eastAsia="Times New Roman" w:hAnsi="Times New Roman" w:cs="Times New Roman"/>
          <w:sz w:val="26"/>
          <w:szCs w:val="26"/>
          <w:highlight w:val="white"/>
          <w:lang w:val="pt-BR"/>
        </w:rPr>
        <w:t>Tổ Văn phòng: 05 người</w:t>
      </w:r>
    </w:p>
    <w:p w:rsidR="003A5CB1" w:rsidRPr="003A5CB1" w:rsidRDefault="003A5CB1" w:rsidP="003A5CB1">
      <w:pPr>
        <w:spacing w:before="120" w:after="0" w:line="240" w:lineRule="auto"/>
        <w:jc w:val="both"/>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 Trình độ chuyên môn đạt chuẩn là 40/45 chiếm 88,8% (còn 02 GV đang học đại học)</w:t>
      </w:r>
    </w:p>
    <w:p w:rsidR="00B016F5" w:rsidRPr="00B71D8E" w:rsidRDefault="00987C3D"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xml:space="preserve">- </w:t>
      </w:r>
      <w:r w:rsidR="00B016F5" w:rsidRPr="00B71D8E">
        <w:rPr>
          <w:rFonts w:ascii="Times New Roman" w:eastAsia="Times New Roman" w:hAnsi="Times New Roman" w:cs="Times New Roman"/>
          <w:sz w:val="26"/>
          <w:szCs w:val="26"/>
          <w:highlight w:val="white"/>
          <w:lang w:val="pt-BR"/>
        </w:rPr>
        <w:t>Tình hình đội ngũ học sinh đầu năm học 2021-2022: 601 em chia thành 17 lớp thuộc trường hạng III, trong đó:</w:t>
      </w:r>
    </w:p>
    <w:p w:rsidR="00B016F5" w:rsidRPr="00B71D8E" w:rsidRDefault="00B016F5" w:rsidP="00E4500A">
      <w:pPr>
        <w:pStyle w:val="ListParagraph"/>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Khối 6: 3 lớp với 113 em</w:t>
      </w:r>
      <w:r w:rsidR="00375B7C" w:rsidRPr="00B71D8E">
        <w:rPr>
          <w:rFonts w:ascii="Times New Roman" w:eastAsia="Times New Roman" w:hAnsi="Times New Roman" w:cs="Times New Roman"/>
          <w:sz w:val="26"/>
          <w:szCs w:val="26"/>
          <w:highlight w:val="white"/>
          <w:lang w:val="pt-BR"/>
        </w:rPr>
        <w:t xml:space="preserve">  ; </w:t>
      </w:r>
      <w:r w:rsidRPr="00B71D8E">
        <w:rPr>
          <w:rFonts w:ascii="Times New Roman" w:eastAsia="Times New Roman" w:hAnsi="Times New Roman" w:cs="Times New Roman"/>
          <w:sz w:val="26"/>
          <w:szCs w:val="26"/>
          <w:highlight w:val="white"/>
          <w:lang w:val="pt-BR"/>
        </w:rPr>
        <w:t>Khối 7: 05 lớp với 17</w:t>
      </w:r>
      <w:r w:rsidR="00BF662E">
        <w:rPr>
          <w:rFonts w:ascii="Times New Roman" w:eastAsia="Times New Roman" w:hAnsi="Times New Roman" w:cs="Times New Roman"/>
          <w:sz w:val="26"/>
          <w:szCs w:val="26"/>
          <w:highlight w:val="white"/>
          <w:lang w:val="pt-BR"/>
        </w:rPr>
        <w:t>9</w:t>
      </w:r>
      <w:r w:rsidRPr="00B71D8E">
        <w:rPr>
          <w:rFonts w:ascii="Times New Roman" w:eastAsia="Times New Roman" w:hAnsi="Times New Roman" w:cs="Times New Roman"/>
          <w:sz w:val="26"/>
          <w:szCs w:val="26"/>
          <w:highlight w:val="white"/>
          <w:lang w:val="pt-BR"/>
        </w:rPr>
        <w:t xml:space="preserve"> em</w:t>
      </w:r>
    </w:p>
    <w:p w:rsidR="00C15765" w:rsidRPr="00B71D8E" w:rsidRDefault="00B016F5" w:rsidP="00E4500A">
      <w:pPr>
        <w:pStyle w:val="ListParagraph"/>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Khối 8: 05 lớp với 16</w:t>
      </w:r>
      <w:r w:rsidR="00BF662E">
        <w:rPr>
          <w:rFonts w:ascii="Times New Roman" w:eastAsia="Times New Roman" w:hAnsi="Times New Roman" w:cs="Times New Roman"/>
          <w:sz w:val="26"/>
          <w:szCs w:val="26"/>
          <w:highlight w:val="white"/>
          <w:lang w:val="pt-BR"/>
        </w:rPr>
        <w:t>4</w:t>
      </w:r>
      <w:r w:rsidRPr="00B71D8E">
        <w:rPr>
          <w:rFonts w:ascii="Times New Roman" w:eastAsia="Times New Roman" w:hAnsi="Times New Roman" w:cs="Times New Roman"/>
          <w:sz w:val="26"/>
          <w:szCs w:val="26"/>
          <w:highlight w:val="white"/>
          <w:lang w:val="pt-BR"/>
        </w:rPr>
        <w:t xml:space="preserve"> em; Khối 9: 04 lớp với 148 em</w:t>
      </w:r>
    </w:p>
    <w:p w:rsidR="00C15765" w:rsidRPr="00B71D8E" w:rsidRDefault="00987C3D" w:rsidP="00E4500A">
      <w:pPr>
        <w:spacing w:before="120" w:after="0" w:line="240" w:lineRule="auto"/>
        <w:jc w:val="both"/>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 xml:space="preserve">2/ </w:t>
      </w:r>
      <w:r w:rsidR="00C15765" w:rsidRPr="00B71D8E">
        <w:rPr>
          <w:rFonts w:ascii="Times New Roman" w:eastAsia="Times New Roman" w:hAnsi="Times New Roman" w:cs="Times New Roman"/>
          <w:b/>
          <w:sz w:val="26"/>
          <w:szCs w:val="26"/>
          <w:highlight w:val="white"/>
          <w:lang w:val="pt-BR"/>
        </w:rPr>
        <w:t>Nhiệm vụ cụ thể:</w:t>
      </w:r>
    </w:p>
    <w:p w:rsidR="00C15765" w:rsidRDefault="00987C3D"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2</w:t>
      </w:r>
      <w:r w:rsidR="009E4436" w:rsidRPr="00B71D8E">
        <w:rPr>
          <w:rFonts w:ascii="Times New Roman" w:eastAsia="Times New Roman" w:hAnsi="Times New Roman" w:cs="Times New Roman"/>
          <w:sz w:val="26"/>
          <w:szCs w:val="26"/>
          <w:highlight w:val="white"/>
          <w:lang w:val="pt-BR"/>
        </w:rPr>
        <w:t>.1/</w:t>
      </w:r>
      <w:r w:rsidR="00C15765" w:rsidRPr="00B71D8E">
        <w:rPr>
          <w:rFonts w:ascii="Times New Roman" w:eastAsia="Times New Roman" w:hAnsi="Times New Roman" w:cs="Times New Roman"/>
          <w:sz w:val="26"/>
          <w:szCs w:val="26"/>
          <w:highlight w:val="white"/>
          <w:lang w:val="pt-BR"/>
        </w:rPr>
        <w:t xml:space="preserve"> Bảo đảm an toàn trường học, hoàn thành chương trình năm học đáp ứng yêu cầu về chất lượng giáo dục</w:t>
      </w:r>
    </w:p>
    <w:p w:rsidR="00791A71" w:rsidRPr="00B71D8E" w:rsidRDefault="00791A71" w:rsidP="00E4500A">
      <w:pPr>
        <w:spacing w:before="120" w:after="0" w:line="240" w:lineRule="auto"/>
        <w:jc w:val="both"/>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 xml:space="preserve">- Tiếp tục thực hiện tốt các chủ trương, đường lối của Đảng, chính sách pháp luật của nhà nước. Các văn bản chỉ đạo của ngành, </w:t>
      </w:r>
      <w:r w:rsidR="00D4333E">
        <w:rPr>
          <w:rFonts w:ascii="Times New Roman" w:eastAsia="Times New Roman" w:hAnsi="Times New Roman" w:cs="Times New Roman"/>
          <w:sz w:val="26"/>
          <w:szCs w:val="26"/>
          <w:highlight w:val="white"/>
          <w:lang w:val="pt-BR"/>
        </w:rPr>
        <w:t xml:space="preserve">của địa phương, các </w:t>
      </w:r>
      <w:r>
        <w:rPr>
          <w:rFonts w:ascii="Times New Roman" w:eastAsia="Times New Roman" w:hAnsi="Times New Roman" w:cs="Times New Roman"/>
          <w:sz w:val="26"/>
          <w:szCs w:val="26"/>
          <w:highlight w:val="white"/>
          <w:lang w:val="pt-BR"/>
        </w:rPr>
        <w:t>nội quy, quy chế của nhà trường</w:t>
      </w:r>
      <w:r w:rsidR="00D4333E">
        <w:rPr>
          <w:rFonts w:ascii="Times New Roman" w:eastAsia="Times New Roman" w:hAnsi="Times New Roman" w:cs="Times New Roman"/>
          <w:sz w:val="26"/>
          <w:szCs w:val="26"/>
          <w:highlight w:val="white"/>
          <w:lang w:val="pt-BR"/>
        </w:rPr>
        <w:t xml:space="preserve">. </w:t>
      </w:r>
    </w:p>
    <w:p w:rsidR="00B016F5" w:rsidRPr="00B71D8E" w:rsidRDefault="00D4333E" w:rsidP="00E4500A">
      <w:pPr>
        <w:spacing w:before="120" w:after="0" w:line="240" w:lineRule="auto"/>
        <w:jc w:val="both"/>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w:t>
      </w:r>
      <w:r w:rsidR="00C15765" w:rsidRPr="00B71D8E">
        <w:rPr>
          <w:rFonts w:ascii="Times New Roman" w:eastAsia="Times New Roman" w:hAnsi="Times New Roman" w:cs="Times New Roman"/>
          <w:sz w:val="26"/>
          <w:szCs w:val="26"/>
          <w:highlight w:val="white"/>
          <w:lang w:val="pt-BR"/>
        </w:rPr>
        <w:t>Tăng cường công tác phòng chống dịch bệnh Covid-19</w:t>
      </w:r>
      <w:r w:rsidR="00072528" w:rsidRPr="00B71D8E">
        <w:rPr>
          <w:rFonts w:ascii="Times New Roman" w:eastAsia="Times New Roman" w:hAnsi="Times New Roman" w:cs="Times New Roman"/>
          <w:sz w:val="26"/>
          <w:szCs w:val="26"/>
          <w:highlight w:val="white"/>
          <w:lang w:val="pt-BR"/>
        </w:rPr>
        <w:t xml:space="preserve"> trong trường học, chủ động ứng phó với diễn biến của dịch bệnh để có ph</w:t>
      </w:r>
      <w:r w:rsidR="001F1CB0" w:rsidRPr="00B71D8E">
        <w:rPr>
          <w:rFonts w:ascii="Times New Roman" w:eastAsia="Times New Roman" w:hAnsi="Times New Roman" w:cs="Times New Roman"/>
          <w:sz w:val="26"/>
          <w:szCs w:val="26"/>
          <w:highlight w:val="white"/>
          <w:lang w:val="pt-BR"/>
        </w:rPr>
        <w:t>ương án tổ chức dạy học phù hợp nhằm đảm bảo kế hoạch nhiệm vụ năm học.</w:t>
      </w:r>
    </w:p>
    <w:p w:rsidR="009E4436" w:rsidRPr="00B71D8E" w:rsidRDefault="00D4333E" w:rsidP="00E4500A">
      <w:pPr>
        <w:spacing w:before="120" w:after="0" w:line="240" w:lineRule="auto"/>
        <w:jc w:val="both"/>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w:t>
      </w:r>
      <w:r w:rsidR="00987C3D" w:rsidRPr="00B71D8E">
        <w:rPr>
          <w:rFonts w:ascii="Times New Roman" w:eastAsia="Times New Roman" w:hAnsi="Times New Roman" w:cs="Times New Roman"/>
          <w:sz w:val="26"/>
          <w:szCs w:val="26"/>
          <w:highlight w:val="white"/>
          <w:lang w:val="pt-BR"/>
        </w:rPr>
        <w:t xml:space="preserve"> </w:t>
      </w:r>
      <w:r w:rsidR="008C420F" w:rsidRPr="00B71D8E">
        <w:rPr>
          <w:rFonts w:ascii="Times New Roman" w:eastAsia="Times New Roman" w:hAnsi="Times New Roman" w:cs="Times New Roman"/>
          <w:sz w:val="26"/>
          <w:szCs w:val="26"/>
          <w:highlight w:val="white"/>
          <w:lang w:val="pt-BR"/>
        </w:rPr>
        <w:t>Xây dựng kế hoạch giáo dục nhà trường phù hợp với tình hình mới, tận dụng tối đa thời gian dạy học trực tiếp ở nhà trường đảm bảo các quy định phòng chống dịch bệnh Covid-19.</w:t>
      </w:r>
    </w:p>
    <w:p w:rsidR="008C420F" w:rsidRPr="00B71D8E" w:rsidRDefault="00D4333E" w:rsidP="00E4500A">
      <w:pPr>
        <w:spacing w:before="120" w:after="0" w:line="240" w:lineRule="auto"/>
        <w:jc w:val="both"/>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w:t>
      </w:r>
      <w:r w:rsidR="009765C7" w:rsidRPr="00B71D8E">
        <w:rPr>
          <w:rFonts w:ascii="Times New Roman" w:eastAsia="Times New Roman" w:hAnsi="Times New Roman" w:cs="Times New Roman"/>
          <w:sz w:val="26"/>
          <w:szCs w:val="26"/>
          <w:highlight w:val="white"/>
          <w:lang w:val="pt-BR"/>
        </w:rPr>
        <w:t xml:space="preserve"> Tăng cường giáo dục đạo đức, lối sống cho học sinh, văn hóa ứng xử, tư vấn tâm lý học sinh. Tích hợp, lồng ghép nội dung giáo dục, đạo đức lối sống trong các môn học.</w:t>
      </w:r>
    </w:p>
    <w:p w:rsidR="00DC1EE0" w:rsidRPr="00B71D8E" w:rsidRDefault="00987C3D"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2</w:t>
      </w:r>
      <w:r w:rsidR="009E4436" w:rsidRPr="00B71D8E">
        <w:rPr>
          <w:rFonts w:ascii="Times New Roman" w:eastAsia="Times New Roman" w:hAnsi="Times New Roman" w:cs="Times New Roman"/>
          <w:sz w:val="26"/>
          <w:szCs w:val="26"/>
          <w:highlight w:val="white"/>
          <w:lang w:val="pt-BR"/>
        </w:rPr>
        <w:t>.2/</w:t>
      </w:r>
      <w:r w:rsidR="008A5D7B" w:rsidRPr="00B71D8E">
        <w:rPr>
          <w:rFonts w:ascii="Times New Roman" w:eastAsia="Times New Roman" w:hAnsi="Times New Roman" w:cs="Times New Roman"/>
          <w:sz w:val="26"/>
          <w:szCs w:val="26"/>
          <w:highlight w:val="white"/>
          <w:lang w:val="pt-BR"/>
        </w:rPr>
        <w:t xml:space="preserve"> Thực hiện nghiêm túc chương trình GDPT mới 2018, đặc biệt đối với học sinh lớp 6</w:t>
      </w:r>
      <w:r w:rsidR="00DC1EE0" w:rsidRPr="00B71D8E">
        <w:rPr>
          <w:rFonts w:ascii="Times New Roman" w:eastAsia="Times New Roman" w:hAnsi="Times New Roman" w:cs="Times New Roman"/>
          <w:sz w:val="26"/>
          <w:szCs w:val="26"/>
          <w:highlight w:val="white"/>
          <w:lang w:val="pt-BR"/>
        </w:rPr>
        <w:t xml:space="preserve"> trong dạy học theo SGK mới, trong kiểm tra, đánh gia học sinh lớp 6 tại Thông tư 22/2021/TT-BGDĐT.</w:t>
      </w:r>
    </w:p>
    <w:p w:rsidR="00987C3D" w:rsidRPr="00B71D8E" w:rsidRDefault="00987C3D"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2</w:t>
      </w:r>
      <w:r w:rsidR="009E4436" w:rsidRPr="00B71D8E">
        <w:rPr>
          <w:rFonts w:ascii="Times New Roman" w:eastAsia="Times New Roman" w:hAnsi="Times New Roman" w:cs="Times New Roman"/>
          <w:sz w:val="26"/>
          <w:szCs w:val="26"/>
          <w:highlight w:val="white"/>
          <w:lang w:val="pt-BR"/>
        </w:rPr>
        <w:t>.3/</w:t>
      </w:r>
      <w:r w:rsidR="000432F4" w:rsidRPr="00B71D8E">
        <w:rPr>
          <w:rFonts w:ascii="Times New Roman" w:eastAsia="Times New Roman" w:hAnsi="Times New Roman" w:cs="Times New Roman"/>
          <w:sz w:val="26"/>
          <w:szCs w:val="26"/>
          <w:highlight w:val="white"/>
          <w:lang w:val="pt-BR"/>
        </w:rPr>
        <w:t xml:space="preserve"> </w:t>
      </w:r>
      <w:r w:rsidRPr="00B71D8E">
        <w:rPr>
          <w:rFonts w:ascii="Times New Roman" w:eastAsia="Times New Roman" w:hAnsi="Times New Roman" w:cs="Times New Roman"/>
          <w:sz w:val="26"/>
          <w:szCs w:val="26"/>
          <w:highlight w:val="white"/>
          <w:lang w:val="pt-BR"/>
        </w:rPr>
        <w:t xml:space="preserve">Nâng cao chất lượng đội ngũ CBGVNV, tạo điều kiện được tham gia bồi dưỡng, tập huấn nâng cao trình độ chuyên môn, nghiệp vụ; </w:t>
      </w:r>
      <w:r w:rsidR="00F8654B" w:rsidRPr="00B71D8E">
        <w:rPr>
          <w:rFonts w:ascii="Times New Roman" w:eastAsia="Times New Roman" w:hAnsi="Times New Roman" w:cs="Times New Roman"/>
          <w:sz w:val="26"/>
          <w:szCs w:val="26"/>
          <w:highlight w:val="white"/>
          <w:lang w:val="pt-BR"/>
        </w:rPr>
        <w:t xml:space="preserve">tăng cường </w:t>
      </w:r>
      <w:r w:rsidRPr="00B71D8E">
        <w:rPr>
          <w:rFonts w:ascii="Times New Roman" w:eastAsia="Times New Roman" w:hAnsi="Times New Roman" w:cs="Times New Roman"/>
          <w:sz w:val="26"/>
          <w:szCs w:val="26"/>
          <w:highlight w:val="white"/>
          <w:lang w:val="pt-BR"/>
        </w:rPr>
        <w:t xml:space="preserve">đổi mới công tác quản lý giáo dục từ </w:t>
      </w:r>
      <w:r w:rsidR="00F8654B" w:rsidRPr="00B71D8E">
        <w:rPr>
          <w:rFonts w:ascii="Times New Roman" w:eastAsia="Times New Roman" w:hAnsi="Times New Roman" w:cs="Times New Roman"/>
          <w:sz w:val="26"/>
          <w:szCs w:val="26"/>
          <w:highlight w:val="white"/>
          <w:lang w:val="pt-BR"/>
        </w:rPr>
        <w:t xml:space="preserve">các lớp, các </w:t>
      </w:r>
      <w:r w:rsidRPr="00B71D8E">
        <w:rPr>
          <w:rFonts w:ascii="Times New Roman" w:eastAsia="Times New Roman" w:hAnsi="Times New Roman" w:cs="Times New Roman"/>
          <w:sz w:val="26"/>
          <w:szCs w:val="26"/>
          <w:highlight w:val="white"/>
          <w:lang w:val="pt-BR"/>
        </w:rPr>
        <w:t xml:space="preserve">tổ đến </w:t>
      </w:r>
      <w:r w:rsidR="00F8654B" w:rsidRPr="00B71D8E">
        <w:rPr>
          <w:rFonts w:ascii="Times New Roman" w:eastAsia="Times New Roman" w:hAnsi="Times New Roman" w:cs="Times New Roman"/>
          <w:sz w:val="26"/>
          <w:szCs w:val="26"/>
          <w:highlight w:val="white"/>
          <w:lang w:val="pt-BR"/>
        </w:rPr>
        <w:t xml:space="preserve">nhà </w:t>
      </w:r>
      <w:r w:rsidRPr="00B71D8E">
        <w:rPr>
          <w:rFonts w:ascii="Times New Roman" w:eastAsia="Times New Roman" w:hAnsi="Times New Roman" w:cs="Times New Roman"/>
          <w:sz w:val="26"/>
          <w:szCs w:val="26"/>
          <w:highlight w:val="white"/>
          <w:lang w:val="pt-BR"/>
        </w:rPr>
        <w:t>trường.</w:t>
      </w:r>
    </w:p>
    <w:p w:rsidR="008C420F" w:rsidRPr="00B71D8E" w:rsidRDefault="000432F4"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Tập trun</w:t>
      </w:r>
      <w:r w:rsidR="0018529E" w:rsidRPr="00B71D8E">
        <w:rPr>
          <w:rFonts w:ascii="Times New Roman" w:eastAsia="Times New Roman" w:hAnsi="Times New Roman" w:cs="Times New Roman"/>
          <w:sz w:val="26"/>
          <w:szCs w:val="26"/>
          <w:highlight w:val="white"/>
          <w:lang w:val="pt-BR"/>
        </w:rPr>
        <w:t>g đẩy mạnh c</w:t>
      </w:r>
      <w:r w:rsidRPr="00B71D8E">
        <w:rPr>
          <w:rFonts w:ascii="Times New Roman" w:eastAsia="Times New Roman" w:hAnsi="Times New Roman" w:cs="Times New Roman"/>
          <w:sz w:val="26"/>
          <w:szCs w:val="26"/>
          <w:highlight w:val="white"/>
          <w:lang w:val="pt-BR"/>
        </w:rPr>
        <w:t>ông tác bồi dưỡng học sinh giỏi, thể dục thể thao và các cuội thi khác, chú trọng nâng cao chất lượng giáo dục 02 mặt và chất lượng đầu ra đối với học sinh lớp 9.</w:t>
      </w:r>
      <w:r w:rsidR="0018529E" w:rsidRPr="00B71D8E">
        <w:rPr>
          <w:rFonts w:ascii="Times New Roman" w:eastAsia="Times New Roman" w:hAnsi="Times New Roman" w:cs="Times New Roman"/>
          <w:sz w:val="26"/>
          <w:szCs w:val="26"/>
          <w:highlight w:val="white"/>
          <w:lang w:val="pt-BR"/>
        </w:rPr>
        <w:t xml:space="preserve"> Quan tâm đến chất lượng giáo dục hướng nghiệp và định hướng phân luồ</w:t>
      </w:r>
      <w:r w:rsidR="003F4EBB" w:rsidRPr="00B71D8E">
        <w:rPr>
          <w:rFonts w:ascii="Times New Roman" w:eastAsia="Times New Roman" w:hAnsi="Times New Roman" w:cs="Times New Roman"/>
          <w:sz w:val="26"/>
          <w:szCs w:val="26"/>
          <w:highlight w:val="white"/>
          <w:lang w:val="pt-BR"/>
        </w:rPr>
        <w:t>ng học sinh sau tốt nghiệp THCS và chất lượng phổ cập THCS.</w:t>
      </w:r>
    </w:p>
    <w:p w:rsidR="008A5D7B" w:rsidRPr="00B71D8E" w:rsidRDefault="00987C3D"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2</w:t>
      </w:r>
      <w:r w:rsidR="009E4436" w:rsidRPr="00B71D8E">
        <w:rPr>
          <w:rFonts w:ascii="Times New Roman" w:eastAsia="Times New Roman" w:hAnsi="Times New Roman" w:cs="Times New Roman"/>
          <w:sz w:val="26"/>
          <w:szCs w:val="26"/>
          <w:highlight w:val="white"/>
          <w:lang w:val="pt-BR"/>
        </w:rPr>
        <w:t>.4</w:t>
      </w:r>
      <w:r w:rsidR="008A5D7B" w:rsidRPr="00B71D8E">
        <w:rPr>
          <w:rFonts w:ascii="Times New Roman" w:eastAsia="Times New Roman" w:hAnsi="Times New Roman" w:cs="Times New Roman"/>
          <w:sz w:val="26"/>
          <w:szCs w:val="26"/>
          <w:highlight w:val="white"/>
          <w:lang w:val="pt-BR"/>
        </w:rPr>
        <w:t xml:space="preserve">/ Tăng cường sinh hoạt chuyên môn dựa trên nghiên cứu bài học, chú trọng kỷ cương, nề nếp sinh hoạt hội họp ở các tổ chuyên môn, </w:t>
      </w:r>
      <w:r w:rsidR="0018529E" w:rsidRPr="00B71D8E">
        <w:rPr>
          <w:rFonts w:ascii="Times New Roman" w:eastAsia="Times New Roman" w:hAnsi="Times New Roman" w:cs="Times New Roman"/>
          <w:sz w:val="26"/>
          <w:szCs w:val="26"/>
          <w:highlight w:val="white"/>
          <w:lang w:val="pt-BR"/>
        </w:rPr>
        <w:t xml:space="preserve">tổ </w:t>
      </w:r>
      <w:r w:rsidR="008A5D7B" w:rsidRPr="00B71D8E">
        <w:rPr>
          <w:rFonts w:ascii="Times New Roman" w:eastAsia="Times New Roman" w:hAnsi="Times New Roman" w:cs="Times New Roman"/>
          <w:sz w:val="26"/>
          <w:szCs w:val="26"/>
          <w:highlight w:val="white"/>
          <w:lang w:val="pt-BR"/>
        </w:rPr>
        <w:t>văn phòng.</w:t>
      </w:r>
    </w:p>
    <w:p w:rsidR="009E4436" w:rsidRPr="00B71D8E" w:rsidRDefault="002F142B"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lastRenderedPageBreak/>
        <w:t>2</w:t>
      </w:r>
      <w:r w:rsidR="009E4436" w:rsidRPr="00B71D8E">
        <w:rPr>
          <w:rFonts w:ascii="Times New Roman" w:eastAsia="Times New Roman" w:hAnsi="Times New Roman" w:cs="Times New Roman"/>
          <w:sz w:val="26"/>
          <w:szCs w:val="26"/>
          <w:highlight w:val="white"/>
          <w:lang w:val="pt-BR"/>
        </w:rPr>
        <w:t>.5/ Quan tâm đầu tư, sửa chữa CSVC, TTBDH</w:t>
      </w:r>
      <w:r w:rsidR="00987C3D" w:rsidRPr="00B71D8E">
        <w:rPr>
          <w:rFonts w:ascii="Times New Roman" w:eastAsia="Times New Roman" w:hAnsi="Times New Roman" w:cs="Times New Roman"/>
          <w:sz w:val="26"/>
          <w:szCs w:val="26"/>
          <w:highlight w:val="white"/>
          <w:lang w:val="pt-BR"/>
        </w:rPr>
        <w:t>, học liệu</w:t>
      </w:r>
      <w:r w:rsidR="009E4436" w:rsidRPr="00B71D8E">
        <w:rPr>
          <w:rFonts w:ascii="Times New Roman" w:eastAsia="Times New Roman" w:hAnsi="Times New Roman" w:cs="Times New Roman"/>
          <w:sz w:val="26"/>
          <w:szCs w:val="26"/>
          <w:highlight w:val="white"/>
          <w:lang w:val="pt-BR"/>
        </w:rPr>
        <w:t xml:space="preserve"> đáp ứng nhu cầu dạy học của giáo viên đảm bảo thực hiện CTGD PT mới 2018.</w:t>
      </w:r>
    </w:p>
    <w:p w:rsidR="00CF1939" w:rsidRPr="00B71D8E" w:rsidRDefault="002F142B"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2</w:t>
      </w:r>
      <w:r w:rsidR="003F4EBB" w:rsidRPr="00B71D8E">
        <w:rPr>
          <w:rFonts w:ascii="Times New Roman" w:eastAsia="Times New Roman" w:hAnsi="Times New Roman" w:cs="Times New Roman"/>
          <w:sz w:val="26"/>
          <w:szCs w:val="26"/>
          <w:highlight w:val="white"/>
          <w:lang w:val="pt-BR"/>
        </w:rPr>
        <w:t>.6/</w:t>
      </w:r>
      <w:r w:rsidR="00987C3D" w:rsidRPr="00B71D8E">
        <w:rPr>
          <w:rFonts w:ascii="Times New Roman" w:eastAsia="Times New Roman" w:hAnsi="Times New Roman" w:cs="Times New Roman"/>
          <w:sz w:val="26"/>
          <w:szCs w:val="26"/>
          <w:highlight w:val="white"/>
          <w:lang w:val="pt-BR"/>
        </w:rPr>
        <w:t xml:space="preserve"> Xây dựng trường học hạnh phúc </w:t>
      </w:r>
      <w:r w:rsidR="0009397C" w:rsidRPr="00B71D8E">
        <w:rPr>
          <w:rFonts w:ascii="Times New Roman" w:eastAsia="Times New Roman" w:hAnsi="Times New Roman" w:cs="Times New Roman"/>
          <w:sz w:val="26"/>
          <w:szCs w:val="26"/>
          <w:highlight w:val="white"/>
          <w:lang w:val="pt-BR"/>
        </w:rPr>
        <w:t>đảm bảo các tiêu chí của trường học hạnh phúc, làm tốt công tác tuyên truyền giáo dục nâng cao nhận thức trong toàn xã hội về mục tiêu, ý nghĩa xây dựng trường học hạnh phúc.</w:t>
      </w:r>
    </w:p>
    <w:p w:rsidR="0009397C" w:rsidRPr="00B71D8E" w:rsidRDefault="002F142B"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2</w:t>
      </w:r>
      <w:r w:rsidR="0009397C" w:rsidRPr="00B71D8E">
        <w:rPr>
          <w:rFonts w:ascii="Times New Roman" w:eastAsia="Times New Roman" w:hAnsi="Times New Roman" w:cs="Times New Roman"/>
          <w:sz w:val="26"/>
          <w:szCs w:val="26"/>
          <w:highlight w:val="white"/>
          <w:lang w:val="pt-BR"/>
        </w:rPr>
        <w:t>.7/ Tiếp tục thay đổi quan điểm, phương pháp tổ chức công tác thi đua, khen thưởng đối với các tổ chuyên môn, văn phòng, cán bộ quản lý và giáo viên theo quy định. Thực hiện tốt việc khen thưởng, kỷ luật vì sự tiến bộ của cán bộ, viên chức và học sinh tạo kỷ cương, nền nếp trong nhà trường.</w:t>
      </w:r>
    </w:p>
    <w:p w:rsidR="005F211A" w:rsidRPr="00B71D8E" w:rsidRDefault="005F211A" w:rsidP="00E4500A">
      <w:pPr>
        <w:spacing w:before="120" w:after="0" w:line="240" w:lineRule="auto"/>
        <w:jc w:val="both"/>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3/ Công tác Kiểm tra nội bộ trường học</w:t>
      </w:r>
    </w:p>
    <w:tbl>
      <w:tblPr>
        <w:tblStyle w:val="TableGrid"/>
        <w:tblW w:w="9810" w:type="dxa"/>
        <w:tblInd w:w="-252" w:type="dxa"/>
        <w:tblLook w:val="04A0" w:firstRow="1" w:lastRow="0" w:firstColumn="1" w:lastColumn="0" w:noHBand="0" w:noVBand="1"/>
      </w:tblPr>
      <w:tblGrid>
        <w:gridCol w:w="2513"/>
        <w:gridCol w:w="1758"/>
        <w:gridCol w:w="2674"/>
        <w:gridCol w:w="2865"/>
      </w:tblGrid>
      <w:tr w:rsidR="005F211A" w:rsidRPr="00B71D8E" w:rsidTr="00387BC8">
        <w:tc>
          <w:tcPr>
            <w:tcW w:w="2513" w:type="dxa"/>
          </w:tcPr>
          <w:p w:rsidR="005F211A" w:rsidRPr="00B71D8E" w:rsidRDefault="005F211A" w:rsidP="00E4500A">
            <w:pPr>
              <w:spacing w:before="120"/>
              <w:jc w:val="center"/>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Tổ</w:t>
            </w:r>
          </w:p>
        </w:tc>
        <w:tc>
          <w:tcPr>
            <w:tcW w:w="1758" w:type="dxa"/>
          </w:tcPr>
          <w:p w:rsidR="005F211A" w:rsidRPr="00B71D8E" w:rsidRDefault="005F211A" w:rsidP="00E4500A">
            <w:pPr>
              <w:spacing w:before="120"/>
              <w:jc w:val="center"/>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Số lượng</w:t>
            </w:r>
          </w:p>
        </w:tc>
        <w:tc>
          <w:tcPr>
            <w:tcW w:w="2674" w:type="dxa"/>
          </w:tcPr>
          <w:p w:rsidR="005F211A" w:rsidRPr="00B71D8E" w:rsidRDefault="005F211A" w:rsidP="00E4500A">
            <w:pPr>
              <w:spacing w:before="120"/>
              <w:jc w:val="center"/>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Kiểm tra CĐ</w:t>
            </w:r>
            <w:r w:rsidR="00CC1414">
              <w:rPr>
                <w:rFonts w:ascii="Times New Roman" w:eastAsia="Times New Roman" w:hAnsi="Times New Roman" w:cs="Times New Roman"/>
                <w:b/>
                <w:sz w:val="26"/>
                <w:szCs w:val="26"/>
                <w:highlight w:val="white"/>
                <w:lang w:val="pt-BR"/>
              </w:rPr>
              <w:t>(100%)</w:t>
            </w:r>
          </w:p>
        </w:tc>
        <w:tc>
          <w:tcPr>
            <w:tcW w:w="2865" w:type="dxa"/>
          </w:tcPr>
          <w:p w:rsidR="005F211A" w:rsidRPr="00B71D8E" w:rsidRDefault="005F211A" w:rsidP="00E4500A">
            <w:pPr>
              <w:spacing w:before="120"/>
              <w:jc w:val="center"/>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Kiểm tra HĐSPNG</w:t>
            </w:r>
          </w:p>
        </w:tc>
      </w:tr>
      <w:tr w:rsidR="005F211A" w:rsidRPr="00B71D8E" w:rsidTr="00387BC8">
        <w:tc>
          <w:tcPr>
            <w:tcW w:w="2513"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Toán-Tin</w:t>
            </w:r>
          </w:p>
        </w:tc>
        <w:tc>
          <w:tcPr>
            <w:tcW w:w="1758"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8</w:t>
            </w:r>
          </w:p>
        </w:tc>
        <w:tc>
          <w:tcPr>
            <w:tcW w:w="2674"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8</w:t>
            </w:r>
          </w:p>
        </w:tc>
        <w:tc>
          <w:tcPr>
            <w:tcW w:w="2865" w:type="dxa"/>
          </w:tcPr>
          <w:p w:rsidR="005F211A" w:rsidRPr="00B71D8E" w:rsidRDefault="00B42684"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3(Hiền, Ân, Hoa)</w:t>
            </w:r>
          </w:p>
        </w:tc>
      </w:tr>
      <w:tr w:rsidR="005F211A" w:rsidRPr="00B71D8E" w:rsidTr="00387BC8">
        <w:tc>
          <w:tcPr>
            <w:tcW w:w="2513"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NV-CD</w:t>
            </w:r>
          </w:p>
        </w:tc>
        <w:tc>
          <w:tcPr>
            <w:tcW w:w="1758"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7</w:t>
            </w:r>
          </w:p>
        </w:tc>
        <w:tc>
          <w:tcPr>
            <w:tcW w:w="2674"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7</w:t>
            </w:r>
          </w:p>
        </w:tc>
        <w:tc>
          <w:tcPr>
            <w:tcW w:w="2865" w:type="dxa"/>
          </w:tcPr>
          <w:p w:rsidR="005F211A" w:rsidRPr="00B71D8E" w:rsidRDefault="00B42684"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2( Thứ, Mến)</w:t>
            </w:r>
          </w:p>
        </w:tc>
      </w:tr>
      <w:tr w:rsidR="005F211A" w:rsidRPr="00B71D8E" w:rsidTr="00387BC8">
        <w:tc>
          <w:tcPr>
            <w:tcW w:w="2513"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Lý-Hóa-Sinh-CN</w:t>
            </w:r>
          </w:p>
        </w:tc>
        <w:tc>
          <w:tcPr>
            <w:tcW w:w="1758"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8</w:t>
            </w:r>
          </w:p>
        </w:tc>
        <w:tc>
          <w:tcPr>
            <w:tcW w:w="2674"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8</w:t>
            </w:r>
          </w:p>
        </w:tc>
        <w:tc>
          <w:tcPr>
            <w:tcW w:w="2865" w:type="dxa"/>
          </w:tcPr>
          <w:p w:rsidR="005F211A" w:rsidRPr="00B71D8E" w:rsidRDefault="00B42684"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2( Nở, Oanh)</w:t>
            </w:r>
          </w:p>
        </w:tc>
      </w:tr>
      <w:tr w:rsidR="005F211A" w:rsidRPr="00B71D8E" w:rsidTr="00387BC8">
        <w:tc>
          <w:tcPr>
            <w:tcW w:w="2513"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TA-NH-MT</w:t>
            </w:r>
          </w:p>
        </w:tc>
        <w:tc>
          <w:tcPr>
            <w:tcW w:w="1758"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8</w:t>
            </w:r>
          </w:p>
        </w:tc>
        <w:tc>
          <w:tcPr>
            <w:tcW w:w="2674"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8</w:t>
            </w:r>
          </w:p>
        </w:tc>
        <w:tc>
          <w:tcPr>
            <w:tcW w:w="2865" w:type="dxa"/>
          </w:tcPr>
          <w:p w:rsidR="005F211A" w:rsidRPr="00B71D8E" w:rsidRDefault="00B42684"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2</w:t>
            </w:r>
            <w:r w:rsidR="00D43CD3" w:rsidRPr="00B71D8E">
              <w:rPr>
                <w:rFonts w:ascii="Times New Roman" w:eastAsia="Times New Roman" w:hAnsi="Times New Roman" w:cs="Times New Roman"/>
                <w:sz w:val="26"/>
                <w:szCs w:val="26"/>
                <w:highlight w:val="white"/>
                <w:lang w:val="pt-BR"/>
              </w:rPr>
              <w:t>(</w:t>
            </w:r>
            <w:r w:rsidR="00CC1414">
              <w:rPr>
                <w:rFonts w:ascii="Times New Roman" w:eastAsia="Times New Roman" w:hAnsi="Times New Roman" w:cs="Times New Roman"/>
                <w:sz w:val="26"/>
                <w:szCs w:val="26"/>
                <w:highlight w:val="white"/>
                <w:lang w:val="pt-BR"/>
              </w:rPr>
              <w:t>Chiến, Hạnh</w:t>
            </w:r>
            <w:r w:rsidR="00D43CD3" w:rsidRPr="00B71D8E">
              <w:rPr>
                <w:rFonts w:ascii="Times New Roman" w:eastAsia="Times New Roman" w:hAnsi="Times New Roman" w:cs="Times New Roman"/>
                <w:sz w:val="26"/>
                <w:szCs w:val="26"/>
                <w:highlight w:val="white"/>
                <w:lang w:val="pt-BR"/>
              </w:rPr>
              <w:t>)</w:t>
            </w:r>
          </w:p>
        </w:tc>
      </w:tr>
      <w:tr w:rsidR="005F211A" w:rsidRPr="00B71D8E" w:rsidTr="00387BC8">
        <w:tc>
          <w:tcPr>
            <w:tcW w:w="2513"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Sử-Địa-TD</w:t>
            </w:r>
          </w:p>
        </w:tc>
        <w:tc>
          <w:tcPr>
            <w:tcW w:w="1758"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7</w:t>
            </w:r>
          </w:p>
        </w:tc>
        <w:tc>
          <w:tcPr>
            <w:tcW w:w="2674"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7</w:t>
            </w:r>
          </w:p>
        </w:tc>
        <w:tc>
          <w:tcPr>
            <w:tcW w:w="2865" w:type="dxa"/>
          </w:tcPr>
          <w:p w:rsidR="005F211A" w:rsidRPr="00B71D8E" w:rsidRDefault="00B42684"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3(Cúc, Ninh, Thi)</w:t>
            </w:r>
          </w:p>
        </w:tc>
      </w:tr>
      <w:tr w:rsidR="005F211A" w:rsidRPr="00B71D8E" w:rsidTr="00387BC8">
        <w:tc>
          <w:tcPr>
            <w:tcW w:w="2513" w:type="dxa"/>
          </w:tcPr>
          <w:p w:rsidR="005F211A" w:rsidRPr="00B71D8E" w:rsidRDefault="00791744"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Văn phòng</w:t>
            </w:r>
          </w:p>
        </w:tc>
        <w:tc>
          <w:tcPr>
            <w:tcW w:w="1758"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5</w:t>
            </w:r>
          </w:p>
        </w:tc>
        <w:tc>
          <w:tcPr>
            <w:tcW w:w="2674"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5</w:t>
            </w:r>
          </w:p>
        </w:tc>
        <w:tc>
          <w:tcPr>
            <w:tcW w:w="2865" w:type="dxa"/>
          </w:tcPr>
          <w:p w:rsidR="005F211A" w:rsidRPr="00B71D8E" w:rsidRDefault="00791744"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1 lần/HK/BP</w:t>
            </w:r>
          </w:p>
        </w:tc>
      </w:tr>
      <w:tr w:rsidR="005F211A" w:rsidRPr="00B71D8E" w:rsidTr="00387BC8">
        <w:tc>
          <w:tcPr>
            <w:tcW w:w="2513"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BGH</w:t>
            </w:r>
          </w:p>
        </w:tc>
        <w:tc>
          <w:tcPr>
            <w:tcW w:w="1758"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2</w:t>
            </w:r>
          </w:p>
        </w:tc>
        <w:tc>
          <w:tcPr>
            <w:tcW w:w="2674" w:type="dxa"/>
          </w:tcPr>
          <w:p w:rsidR="005F211A" w:rsidRPr="00B71D8E" w:rsidRDefault="005F211A"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1</w:t>
            </w:r>
          </w:p>
        </w:tc>
        <w:tc>
          <w:tcPr>
            <w:tcW w:w="2865" w:type="dxa"/>
          </w:tcPr>
          <w:p w:rsidR="005F211A" w:rsidRPr="00B71D8E" w:rsidRDefault="00791744"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1 lần/HK/BP</w:t>
            </w:r>
          </w:p>
        </w:tc>
      </w:tr>
      <w:tr w:rsidR="005F211A" w:rsidRPr="00B71D8E" w:rsidTr="00387BC8">
        <w:tc>
          <w:tcPr>
            <w:tcW w:w="2513" w:type="dxa"/>
          </w:tcPr>
          <w:p w:rsidR="005F211A" w:rsidRPr="00B71D8E" w:rsidRDefault="008F6A61" w:rsidP="00E4500A">
            <w:pPr>
              <w:spacing w:before="120"/>
              <w:jc w:val="center"/>
              <w:rPr>
                <w:rFonts w:ascii="Times New Roman" w:eastAsia="Times New Roman" w:hAnsi="Times New Roman" w:cs="Times New Roman"/>
                <w:b/>
                <w:sz w:val="26"/>
                <w:szCs w:val="26"/>
                <w:highlight w:val="white"/>
                <w:lang w:val="pt-BR"/>
              </w:rPr>
            </w:pPr>
            <w:r>
              <w:rPr>
                <w:rFonts w:ascii="Times New Roman" w:eastAsia="Times New Roman" w:hAnsi="Times New Roman" w:cs="Times New Roman"/>
                <w:b/>
                <w:sz w:val="26"/>
                <w:szCs w:val="26"/>
                <w:highlight w:val="white"/>
                <w:lang w:val="pt-BR"/>
              </w:rPr>
              <w:t>Tổng cộng</w:t>
            </w:r>
          </w:p>
        </w:tc>
        <w:tc>
          <w:tcPr>
            <w:tcW w:w="1758" w:type="dxa"/>
          </w:tcPr>
          <w:p w:rsidR="005F211A" w:rsidRPr="00B71D8E" w:rsidRDefault="005F211A" w:rsidP="00E4500A">
            <w:pPr>
              <w:spacing w:before="120"/>
              <w:jc w:val="center"/>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45</w:t>
            </w:r>
          </w:p>
        </w:tc>
        <w:tc>
          <w:tcPr>
            <w:tcW w:w="2674" w:type="dxa"/>
          </w:tcPr>
          <w:p w:rsidR="005F211A" w:rsidRPr="00B71D8E" w:rsidRDefault="005F211A" w:rsidP="00E4500A">
            <w:pPr>
              <w:spacing w:before="120"/>
              <w:jc w:val="center"/>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44</w:t>
            </w:r>
          </w:p>
        </w:tc>
        <w:tc>
          <w:tcPr>
            <w:tcW w:w="2865" w:type="dxa"/>
          </w:tcPr>
          <w:p w:rsidR="005F211A" w:rsidRPr="00B71D8E" w:rsidRDefault="00D43CD3" w:rsidP="00E4500A">
            <w:pPr>
              <w:spacing w:before="120"/>
              <w:jc w:val="center"/>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1</w:t>
            </w:r>
            <w:r w:rsidR="00B42684" w:rsidRPr="00B71D8E">
              <w:rPr>
                <w:rFonts w:ascii="Times New Roman" w:eastAsia="Times New Roman" w:hAnsi="Times New Roman" w:cs="Times New Roman"/>
                <w:b/>
                <w:sz w:val="26"/>
                <w:szCs w:val="26"/>
                <w:highlight w:val="white"/>
                <w:lang w:val="pt-BR"/>
              </w:rPr>
              <w:t>2</w:t>
            </w:r>
          </w:p>
        </w:tc>
      </w:tr>
    </w:tbl>
    <w:p w:rsidR="00727083" w:rsidRPr="00B71D8E" w:rsidRDefault="005F211A" w:rsidP="00E4500A">
      <w:pPr>
        <w:spacing w:before="120" w:after="0" w:line="240" w:lineRule="auto"/>
        <w:jc w:val="both"/>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4</w:t>
      </w:r>
      <w:r w:rsidR="00727083" w:rsidRPr="00B71D8E">
        <w:rPr>
          <w:rFonts w:ascii="Times New Roman" w:eastAsia="Times New Roman" w:hAnsi="Times New Roman" w:cs="Times New Roman"/>
          <w:b/>
          <w:sz w:val="26"/>
          <w:szCs w:val="26"/>
          <w:highlight w:val="white"/>
          <w:lang w:val="pt-BR"/>
        </w:rPr>
        <w:t>/ Chỉ tiêu đăng ký chất lượng giáo dục:</w:t>
      </w:r>
    </w:p>
    <w:p w:rsidR="00136101" w:rsidRPr="00B71D8E" w:rsidRDefault="00136101"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xml:space="preserve">a/ Chất lượng </w:t>
      </w:r>
      <w:r w:rsidR="00E4500A">
        <w:rPr>
          <w:rFonts w:ascii="Times New Roman" w:eastAsia="Times New Roman" w:hAnsi="Times New Roman" w:cs="Times New Roman"/>
          <w:sz w:val="26"/>
          <w:szCs w:val="26"/>
          <w:highlight w:val="white"/>
          <w:lang w:val="pt-BR"/>
        </w:rPr>
        <w:t>giáo dục hai</w:t>
      </w:r>
      <w:r w:rsidR="00C070E3">
        <w:rPr>
          <w:rFonts w:ascii="Times New Roman" w:eastAsia="Times New Roman" w:hAnsi="Times New Roman" w:cs="Times New Roman"/>
          <w:sz w:val="26"/>
          <w:szCs w:val="26"/>
          <w:highlight w:val="white"/>
          <w:lang w:val="pt-BR"/>
        </w:rPr>
        <w:t xml:space="preserve"> mặt (đại trà)</w:t>
      </w:r>
    </w:p>
    <w:p w:rsidR="00727083" w:rsidRPr="00B71D8E" w:rsidRDefault="00136101"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Học lực Giỏi</w:t>
      </w:r>
      <w:r w:rsidR="00A261F3" w:rsidRPr="00B71D8E">
        <w:rPr>
          <w:rFonts w:ascii="Times New Roman" w:eastAsia="Times New Roman" w:hAnsi="Times New Roman" w:cs="Times New Roman"/>
          <w:sz w:val="26"/>
          <w:szCs w:val="26"/>
          <w:highlight w:val="white"/>
          <w:lang w:val="pt-BR"/>
        </w:rPr>
        <w:t xml:space="preserve"> 35%</w:t>
      </w:r>
      <w:r w:rsidRPr="00B71D8E">
        <w:rPr>
          <w:rFonts w:ascii="Times New Roman" w:eastAsia="Times New Roman" w:hAnsi="Times New Roman" w:cs="Times New Roman"/>
          <w:sz w:val="26"/>
          <w:szCs w:val="26"/>
          <w:highlight w:val="white"/>
          <w:lang w:val="pt-BR"/>
        </w:rPr>
        <w:t>; học lực Khá</w:t>
      </w:r>
      <w:r w:rsidR="00A261F3" w:rsidRPr="00B71D8E">
        <w:rPr>
          <w:rFonts w:ascii="Times New Roman" w:eastAsia="Times New Roman" w:hAnsi="Times New Roman" w:cs="Times New Roman"/>
          <w:sz w:val="26"/>
          <w:szCs w:val="26"/>
          <w:highlight w:val="white"/>
          <w:lang w:val="pt-BR"/>
        </w:rPr>
        <w:t xml:space="preserve"> 44%</w:t>
      </w:r>
      <w:r w:rsidRPr="00B71D8E">
        <w:rPr>
          <w:rFonts w:ascii="Times New Roman" w:eastAsia="Times New Roman" w:hAnsi="Times New Roman" w:cs="Times New Roman"/>
          <w:sz w:val="26"/>
          <w:szCs w:val="26"/>
          <w:highlight w:val="white"/>
          <w:lang w:val="pt-BR"/>
        </w:rPr>
        <w:t>; học lực TB</w:t>
      </w:r>
      <w:r w:rsidR="00A261F3" w:rsidRPr="00B71D8E">
        <w:rPr>
          <w:rFonts w:ascii="Times New Roman" w:eastAsia="Times New Roman" w:hAnsi="Times New Roman" w:cs="Times New Roman"/>
          <w:sz w:val="26"/>
          <w:szCs w:val="26"/>
          <w:highlight w:val="white"/>
          <w:lang w:val="pt-BR"/>
        </w:rPr>
        <w:t xml:space="preserve"> 20,5%;</w:t>
      </w:r>
      <w:r w:rsidRPr="00B71D8E">
        <w:rPr>
          <w:rFonts w:ascii="Times New Roman" w:eastAsia="Times New Roman" w:hAnsi="Times New Roman" w:cs="Times New Roman"/>
          <w:sz w:val="26"/>
          <w:szCs w:val="26"/>
          <w:highlight w:val="white"/>
          <w:lang w:val="pt-BR"/>
        </w:rPr>
        <w:t xml:space="preserve"> học lực Yếu</w:t>
      </w:r>
      <w:r w:rsidR="00A261F3" w:rsidRPr="00B71D8E">
        <w:rPr>
          <w:rFonts w:ascii="Times New Roman" w:eastAsia="Times New Roman" w:hAnsi="Times New Roman" w:cs="Times New Roman"/>
          <w:sz w:val="26"/>
          <w:szCs w:val="26"/>
          <w:highlight w:val="white"/>
          <w:lang w:val="pt-BR"/>
        </w:rPr>
        <w:t xml:space="preserve"> 0,5%</w:t>
      </w:r>
      <w:r w:rsidRPr="00B71D8E">
        <w:rPr>
          <w:rFonts w:ascii="Times New Roman" w:eastAsia="Times New Roman" w:hAnsi="Times New Roman" w:cs="Times New Roman"/>
          <w:sz w:val="26"/>
          <w:szCs w:val="26"/>
          <w:highlight w:val="white"/>
          <w:lang w:val="pt-BR"/>
        </w:rPr>
        <w:t xml:space="preserve">, không có học lực </w:t>
      </w:r>
      <w:r w:rsidR="00284D0A" w:rsidRPr="00B71D8E">
        <w:rPr>
          <w:rFonts w:ascii="Times New Roman" w:eastAsia="Times New Roman" w:hAnsi="Times New Roman" w:cs="Times New Roman"/>
          <w:sz w:val="26"/>
          <w:szCs w:val="26"/>
          <w:highlight w:val="white"/>
          <w:lang w:val="pt-BR"/>
        </w:rPr>
        <w:t xml:space="preserve">loại </w:t>
      </w:r>
      <w:r w:rsidRPr="00B71D8E">
        <w:rPr>
          <w:rFonts w:ascii="Times New Roman" w:eastAsia="Times New Roman" w:hAnsi="Times New Roman" w:cs="Times New Roman"/>
          <w:sz w:val="26"/>
          <w:szCs w:val="26"/>
          <w:highlight w:val="white"/>
          <w:lang w:val="pt-BR"/>
        </w:rPr>
        <w:t>Kém</w:t>
      </w:r>
      <w:r w:rsidR="00A72D6C">
        <w:rPr>
          <w:rFonts w:ascii="Times New Roman" w:eastAsia="Times New Roman" w:hAnsi="Times New Roman" w:cs="Times New Roman"/>
          <w:sz w:val="26"/>
          <w:szCs w:val="26"/>
          <w:highlight w:val="white"/>
          <w:lang w:val="pt-BR"/>
        </w:rPr>
        <w:t xml:space="preserve">. </w:t>
      </w:r>
      <w:r w:rsidR="004114B0">
        <w:rPr>
          <w:rFonts w:ascii="Times New Roman" w:eastAsia="Times New Roman" w:hAnsi="Times New Roman" w:cs="Times New Roman"/>
          <w:sz w:val="26"/>
          <w:szCs w:val="26"/>
          <w:highlight w:val="white"/>
          <w:lang w:val="pt-BR"/>
        </w:rPr>
        <w:t xml:space="preserve">Tỉ lệ học sinh </w:t>
      </w:r>
      <w:r w:rsidR="00A72D6C">
        <w:rPr>
          <w:rFonts w:ascii="Times New Roman" w:eastAsia="Times New Roman" w:hAnsi="Times New Roman" w:cs="Times New Roman"/>
          <w:sz w:val="26"/>
          <w:szCs w:val="26"/>
          <w:highlight w:val="white"/>
          <w:lang w:val="pt-BR"/>
        </w:rPr>
        <w:t xml:space="preserve">lên lớp </w:t>
      </w:r>
      <w:r w:rsidR="004114B0">
        <w:rPr>
          <w:rFonts w:ascii="Times New Roman" w:eastAsia="Times New Roman" w:hAnsi="Times New Roman" w:cs="Times New Roman"/>
          <w:sz w:val="26"/>
          <w:szCs w:val="26"/>
          <w:highlight w:val="white"/>
          <w:lang w:val="pt-BR"/>
        </w:rPr>
        <w:t xml:space="preserve">thẳng </w:t>
      </w:r>
      <w:r w:rsidR="00A72D6C">
        <w:rPr>
          <w:rFonts w:ascii="Times New Roman" w:eastAsia="Times New Roman" w:hAnsi="Times New Roman" w:cs="Times New Roman"/>
          <w:sz w:val="26"/>
          <w:szCs w:val="26"/>
          <w:highlight w:val="white"/>
          <w:lang w:val="pt-BR"/>
        </w:rPr>
        <w:t>99% trở lên.</w:t>
      </w:r>
    </w:p>
    <w:p w:rsidR="00136101" w:rsidRPr="00B71D8E" w:rsidRDefault="00136101"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xml:space="preserve">+ Đối với lớp 7,8,9: </w:t>
      </w:r>
      <w:r w:rsidR="0072110C" w:rsidRPr="00B71D8E">
        <w:rPr>
          <w:rFonts w:ascii="Times New Roman" w:eastAsia="Times New Roman" w:hAnsi="Times New Roman" w:cs="Times New Roman"/>
          <w:sz w:val="26"/>
          <w:szCs w:val="26"/>
          <w:highlight w:val="white"/>
          <w:lang w:val="pt-BR"/>
        </w:rPr>
        <w:t>HK loại</w:t>
      </w:r>
      <w:r w:rsidRPr="00B71D8E">
        <w:rPr>
          <w:rFonts w:ascii="Times New Roman" w:eastAsia="Times New Roman" w:hAnsi="Times New Roman" w:cs="Times New Roman"/>
          <w:sz w:val="26"/>
          <w:szCs w:val="26"/>
          <w:highlight w:val="white"/>
          <w:lang w:val="pt-BR"/>
        </w:rPr>
        <w:t xml:space="preserve"> Tốt</w:t>
      </w:r>
      <w:r w:rsidR="00A261F3" w:rsidRPr="00B71D8E">
        <w:rPr>
          <w:rFonts w:ascii="Times New Roman" w:eastAsia="Times New Roman" w:hAnsi="Times New Roman" w:cs="Times New Roman"/>
          <w:sz w:val="26"/>
          <w:szCs w:val="26"/>
          <w:highlight w:val="white"/>
          <w:lang w:val="pt-BR"/>
        </w:rPr>
        <w:t xml:space="preserve"> 91%</w:t>
      </w:r>
      <w:r w:rsidRPr="00B71D8E">
        <w:rPr>
          <w:rFonts w:ascii="Times New Roman" w:eastAsia="Times New Roman" w:hAnsi="Times New Roman" w:cs="Times New Roman"/>
          <w:sz w:val="26"/>
          <w:szCs w:val="26"/>
          <w:highlight w:val="white"/>
          <w:lang w:val="pt-BR"/>
        </w:rPr>
        <w:t xml:space="preserve">; </w:t>
      </w:r>
      <w:r w:rsidR="0072110C" w:rsidRPr="00B71D8E">
        <w:rPr>
          <w:rFonts w:ascii="Times New Roman" w:eastAsia="Times New Roman" w:hAnsi="Times New Roman" w:cs="Times New Roman"/>
          <w:sz w:val="26"/>
          <w:szCs w:val="26"/>
          <w:highlight w:val="white"/>
          <w:lang w:val="pt-BR"/>
        </w:rPr>
        <w:t>K</w:t>
      </w:r>
      <w:r w:rsidRPr="00B71D8E">
        <w:rPr>
          <w:rFonts w:ascii="Times New Roman" w:eastAsia="Times New Roman" w:hAnsi="Times New Roman" w:cs="Times New Roman"/>
          <w:sz w:val="26"/>
          <w:szCs w:val="26"/>
          <w:highlight w:val="white"/>
          <w:lang w:val="pt-BR"/>
        </w:rPr>
        <w:t>há</w:t>
      </w:r>
      <w:r w:rsidR="0072110C" w:rsidRPr="00B71D8E">
        <w:rPr>
          <w:rFonts w:ascii="Times New Roman" w:eastAsia="Times New Roman" w:hAnsi="Times New Roman" w:cs="Times New Roman"/>
          <w:sz w:val="26"/>
          <w:szCs w:val="26"/>
          <w:highlight w:val="white"/>
          <w:lang w:val="pt-BR"/>
        </w:rPr>
        <w:t xml:space="preserve"> </w:t>
      </w:r>
      <w:r w:rsidR="00A261F3" w:rsidRPr="00B71D8E">
        <w:rPr>
          <w:rFonts w:ascii="Times New Roman" w:eastAsia="Times New Roman" w:hAnsi="Times New Roman" w:cs="Times New Roman"/>
          <w:sz w:val="26"/>
          <w:szCs w:val="26"/>
          <w:highlight w:val="white"/>
          <w:lang w:val="pt-BR"/>
        </w:rPr>
        <w:t>8%</w:t>
      </w:r>
      <w:r w:rsidR="0072110C" w:rsidRPr="00B71D8E">
        <w:rPr>
          <w:rFonts w:ascii="Times New Roman" w:eastAsia="Times New Roman" w:hAnsi="Times New Roman" w:cs="Times New Roman"/>
          <w:sz w:val="26"/>
          <w:szCs w:val="26"/>
          <w:highlight w:val="white"/>
          <w:lang w:val="pt-BR"/>
        </w:rPr>
        <w:t xml:space="preserve"> </w:t>
      </w:r>
      <w:r w:rsidRPr="00B71D8E">
        <w:rPr>
          <w:rFonts w:ascii="Times New Roman" w:eastAsia="Times New Roman" w:hAnsi="Times New Roman" w:cs="Times New Roman"/>
          <w:sz w:val="26"/>
          <w:szCs w:val="26"/>
          <w:highlight w:val="white"/>
          <w:lang w:val="pt-BR"/>
        </w:rPr>
        <w:t>; TB</w:t>
      </w:r>
      <w:r w:rsidR="0072110C" w:rsidRPr="00B71D8E">
        <w:rPr>
          <w:rFonts w:ascii="Times New Roman" w:eastAsia="Times New Roman" w:hAnsi="Times New Roman" w:cs="Times New Roman"/>
          <w:sz w:val="26"/>
          <w:szCs w:val="26"/>
          <w:highlight w:val="white"/>
          <w:lang w:val="pt-BR"/>
        </w:rPr>
        <w:t xml:space="preserve"> </w:t>
      </w:r>
      <w:r w:rsidR="00A261F3" w:rsidRPr="00B71D8E">
        <w:rPr>
          <w:rFonts w:ascii="Times New Roman" w:eastAsia="Times New Roman" w:hAnsi="Times New Roman" w:cs="Times New Roman"/>
          <w:sz w:val="26"/>
          <w:szCs w:val="26"/>
          <w:highlight w:val="white"/>
          <w:lang w:val="pt-BR"/>
        </w:rPr>
        <w:t>&lt;1%</w:t>
      </w:r>
      <w:r w:rsidR="0072110C" w:rsidRPr="00B71D8E">
        <w:rPr>
          <w:rFonts w:ascii="Times New Roman" w:eastAsia="Times New Roman" w:hAnsi="Times New Roman" w:cs="Times New Roman"/>
          <w:sz w:val="26"/>
          <w:szCs w:val="26"/>
          <w:highlight w:val="white"/>
          <w:lang w:val="pt-BR"/>
        </w:rPr>
        <w:t xml:space="preserve"> ;</w:t>
      </w:r>
      <w:r w:rsidRPr="00B71D8E">
        <w:rPr>
          <w:rFonts w:ascii="Times New Roman" w:eastAsia="Times New Roman" w:hAnsi="Times New Roman" w:cs="Times New Roman"/>
          <w:sz w:val="26"/>
          <w:szCs w:val="26"/>
          <w:highlight w:val="white"/>
          <w:lang w:val="pt-BR"/>
        </w:rPr>
        <w:t xml:space="preserve"> không có </w:t>
      </w:r>
      <w:r w:rsidR="0072110C" w:rsidRPr="00B71D8E">
        <w:rPr>
          <w:rFonts w:ascii="Times New Roman" w:eastAsia="Times New Roman" w:hAnsi="Times New Roman" w:cs="Times New Roman"/>
          <w:sz w:val="26"/>
          <w:szCs w:val="26"/>
          <w:highlight w:val="white"/>
          <w:lang w:val="pt-BR"/>
        </w:rPr>
        <w:t xml:space="preserve">hạnh kiểm loại </w:t>
      </w:r>
      <w:r w:rsidRPr="00B71D8E">
        <w:rPr>
          <w:rFonts w:ascii="Times New Roman" w:eastAsia="Times New Roman" w:hAnsi="Times New Roman" w:cs="Times New Roman"/>
          <w:sz w:val="26"/>
          <w:szCs w:val="26"/>
          <w:highlight w:val="white"/>
          <w:lang w:val="pt-BR"/>
        </w:rPr>
        <w:t xml:space="preserve">Yếu </w:t>
      </w:r>
    </w:p>
    <w:p w:rsidR="00AB5A99" w:rsidRPr="00D144D8" w:rsidRDefault="00136101" w:rsidP="00D144D8">
      <w:pPr>
        <w:pStyle w:val="NormalWeb"/>
        <w:shd w:val="clear" w:color="auto" w:fill="FFFFFF"/>
        <w:spacing w:before="120" w:beforeAutospacing="0" w:after="120" w:afterAutospacing="0" w:line="234" w:lineRule="atLeast"/>
        <w:rPr>
          <w:color w:val="000000"/>
          <w:sz w:val="28"/>
          <w:szCs w:val="28"/>
        </w:rPr>
      </w:pPr>
      <w:r w:rsidRPr="00B71D8E">
        <w:rPr>
          <w:sz w:val="26"/>
          <w:szCs w:val="26"/>
          <w:highlight w:val="white"/>
          <w:lang w:val="pt-BR"/>
        </w:rPr>
        <w:t>+ Đối với xếp loại học sinh lớp 6 theo TT22/2021/TT-BGDĐT</w:t>
      </w:r>
      <w:r w:rsidR="00D144D8">
        <w:rPr>
          <w:sz w:val="26"/>
          <w:szCs w:val="26"/>
          <w:highlight w:val="white"/>
          <w:lang w:val="pt-BR"/>
        </w:rPr>
        <w:t xml:space="preserve">, </w:t>
      </w:r>
      <w:r w:rsidR="00AB5A99" w:rsidRPr="00D144D8">
        <w:rPr>
          <w:color w:val="000000"/>
          <w:sz w:val="28"/>
          <w:szCs w:val="28"/>
          <w:lang w:val="vi-VN"/>
        </w:rPr>
        <w:t>Hiệu trưởng tặng giấy khen cho học sinh</w:t>
      </w:r>
      <w:r w:rsidR="00D144D8" w:rsidRPr="00D144D8">
        <w:rPr>
          <w:color w:val="000000"/>
          <w:sz w:val="28"/>
          <w:szCs w:val="28"/>
        </w:rPr>
        <w:t xml:space="preserve"> k</w:t>
      </w:r>
      <w:r w:rsidR="00AB5A99" w:rsidRPr="00D144D8">
        <w:rPr>
          <w:color w:val="000000"/>
          <w:sz w:val="28"/>
          <w:szCs w:val="28"/>
        </w:rPr>
        <w:t>hen thưởng danh hiệu "Học sinh Xuất sắc" đối với những học sinh có kết quả rèn luyện cả năm học được đánh giá mức Tốt, kết quả học tập cả năm học được đánh giá mức Tốt và có ít nhất 06 (sáu) môn học được đánh giá bằng nhận xét kết hợp với đánh giá bằng điểm số có ĐTB</w:t>
      </w:r>
      <w:r w:rsidR="00AB5A99" w:rsidRPr="00D144D8">
        <w:rPr>
          <w:color w:val="000000"/>
          <w:sz w:val="28"/>
          <w:szCs w:val="28"/>
          <w:vertAlign w:val="subscript"/>
        </w:rPr>
        <w:t>mcn</w:t>
      </w:r>
      <w:r w:rsidR="00AB5A99" w:rsidRPr="00D144D8">
        <w:rPr>
          <w:color w:val="000000"/>
          <w:sz w:val="28"/>
          <w:szCs w:val="28"/>
        </w:rPr>
        <w:t> đạt từ 9,0 điểm trở lên.</w:t>
      </w:r>
    </w:p>
    <w:p w:rsidR="00AB5A99" w:rsidRPr="00D144D8" w:rsidRDefault="00AB5A99" w:rsidP="00AB5A99">
      <w:pPr>
        <w:shd w:val="clear" w:color="auto" w:fill="FFFFFF"/>
        <w:spacing w:before="120" w:after="120" w:line="234" w:lineRule="atLeast"/>
        <w:rPr>
          <w:rFonts w:ascii="Times New Roman" w:eastAsia="Times New Roman" w:hAnsi="Times New Roman" w:cs="Times New Roman"/>
          <w:color w:val="000000"/>
          <w:sz w:val="28"/>
          <w:szCs w:val="28"/>
          <w:lang w:val="en-US"/>
        </w:rPr>
      </w:pPr>
      <w:r w:rsidRPr="00D144D8">
        <w:rPr>
          <w:rFonts w:ascii="Times New Roman" w:eastAsia="Times New Roman" w:hAnsi="Times New Roman" w:cs="Times New Roman"/>
          <w:color w:val="000000"/>
          <w:sz w:val="28"/>
          <w:szCs w:val="28"/>
        </w:rPr>
        <w:t>- Khen thưởng danh hiệu "Học sinh Giỏi" đối với những học sinh có kết quả rèn luyện cả năm học được đánh giá mức Tốt và kết quả học tập cả năm học được đánh giá mức Tốt. Khen thưởng học sinh có thành tích đột xuất trong rèn luyện và học tập trong năm học. Học sinh có thành tích đặc biệt được nhà trường xem xét, đề nghị cấp trên khen thưởng.</w:t>
      </w:r>
    </w:p>
    <w:p w:rsidR="00BE15AF" w:rsidRPr="00B71D8E" w:rsidRDefault="00E07046"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b/ Đăng ký chất lượng mũi nhọn HSG 6,7,8,9</w:t>
      </w:r>
      <w:r w:rsidR="0089406F" w:rsidRPr="00B71D8E">
        <w:rPr>
          <w:rFonts w:ascii="Times New Roman" w:eastAsia="Times New Roman" w:hAnsi="Times New Roman" w:cs="Times New Roman"/>
          <w:sz w:val="26"/>
          <w:szCs w:val="26"/>
          <w:highlight w:val="white"/>
          <w:lang w:val="pt-BR"/>
        </w:rPr>
        <w:t>: Toàn đoàn vị thứ 2-3, cụ thể:</w:t>
      </w:r>
    </w:p>
    <w:tbl>
      <w:tblPr>
        <w:tblStyle w:val="TableGrid"/>
        <w:tblW w:w="0" w:type="auto"/>
        <w:tblLook w:val="04A0" w:firstRow="1" w:lastRow="0" w:firstColumn="1" w:lastColumn="0" w:noHBand="0" w:noVBand="1"/>
      </w:tblPr>
      <w:tblGrid>
        <w:gridCol w:w="1638"/>
        <w:gridCol w:w="1350"/>
        <w:gridCol w:w="1350"/>
        <w:gridCol w:w="1440"/>
        <w:gridCol w:w="1350"/>
        <w:gridCol w:w="1530"/>
      </w:tblGrid>
      <w:tr w:rsidR="008F6A61" w:rsidRPr="00B71D8E" w:rsidTr="008F6A61">
        <w:tc>
          <w:tcPr>
            <w:tcW w:w="1638"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Môn BD</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Lớp 6</w:t>
            </w:r>
          </w:p>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(Vị thứ)</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Lớp 7</w:t>
            </w:r>
          </w:p>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(Vị thứ)</w:t>
            </w:r>
          </w:p>
        </w:tc>
        <w:tc>
          <w:tcPr>
            <w:tcW w:w="144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Lớp 8</w:t>
            </w:r>
          </w:p>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(Vị thứ)</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Lớp 9</w:t>
            </w:r>
          </w:p>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(Vị thứ)</w:t>
            </w:r>
          </w:p>
        </w:tc>
        <w:tc>
          <w:tcPr>
            <w:tcW w:w="153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Toàn đoàn</w:t>
            </w:r>
          </w:p>
        </w:tc>
      </w:tr>
      <w:tr w:rsidR="008F6A61" w:rsidRPr="00B71D8E" w:rsidTr="008F6A61">
        <w:tc>
          <w:tcPr>
            <w:tcW w:w="1638"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Toán</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4</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5</w:t>
            </w:r>
          </w:p>
        </w:tc>
        <w:tc>
          <w:tcPr>
            <w:tcW w:w="144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5</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5</w:t>
            </w:r>
          </w:p>
        </w:tc>
        <w:tc>
          <w:tcPr>
            <w:tcW w:w="153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p>
        </w:tc>
      </w:tr>
      <w:tr w:rsidR="008F6A61" w:rsidRPr="00B71D8E" w:rsidTr="008F6A61">
        <w:tc>
          <w:tcPr>
            <w:tcW w:w="1638"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Lý</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x</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4</w:t>
            </w:r>
          </w:p>
        </w:tc>
        <w:tc>
          <w:tcPr>
            <w:tcW w:w="144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4</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4</w:t>
            </w:r>
          </w:p>
        </w:tc>
        <w:tc>
          <w:tcPr>
            <w:tcW w:w="153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p>
        </w:tc>
      </w:tr>
      <w:tr w:rsidR="008F6A61" w:rsidRPr="00B71D8E" w:rsidTr="008F6A61">
        <w:tc>
          <w:tcPr>
            <w:tcW w:w="1638"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lastRenderedPageBreak/>
              <w:t>Hóa</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x</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x</w:t>
            </w:r>
          </w:p>
        </w:tc>
        <w:tc>
          <w:tcPr>
            <w:tcW w:w="144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3</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4</w:t>
            </w:r>
          </w:p>
        </w:tc>
        <w:tc>
          <w:tcPr>
            <w:tcW w:w="153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p>
        </w:tc>
      </w:tr>
      <w:tr w:rsidR="008F6A61" w:rsidRPr="00B71D8E" w:rsidTr="008F6A61">
        <w:tc>
          <w:tcPr>
            <w:tcW w:w="1638"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Tiếng Anh</w:t>
            </w:r>
          </w:p>
        </w:tc>
        <w:tc>
          <w:tcPr>
            <w:tcW w:w="1350" w:type="dxa"/>
          </w:tcPr>
          <w:p w:rsidR="008F6A61" w:rsidRPr="00B71D8E" w:rsidRDefault="002677CF"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2</w:t>
            </w:r>
          </w:p>
        </w:tc>
        <w:tc>
          <w:tcPr>
            <w:tcW w:w="1350" w:type="dxa"/>
          </w:tcPr>
          <w:p w:rsidR="008F6A61" w:rsidRPr="00B71D8E" w:rsidRDefault="002677CF"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2</w:t>
            </w:r>
          </w:p>
        </w:tc>
        <w:tc>
          <w:tcPr>
            <w:tcW w:w="1440" w:type="dxa"/>
          </w:tcPr>
          <w:p w:rsidR="008F6A61" w:rsidRPr="00B71D8E" w:rsidRDefault="00BF662E"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2</w:t>
            </w:r>
          </w:p>
        </w:tc>
        <w:tc>
          <w:tcPr>
            <w:tcW w:w="1350" w:type="dxa"/>
          </w:tcPr>
          <w:p w:rsidR="008F6A61" w:rsidRPr="00B71D8E" w:rsidRDefault="00BF662E"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2</w:t>
            </w:r>
          </w:p>
        </w:tc>
        <w:tc>
          <w:tcPr>
            <w:tcW w:w="153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p>
        </w:tc>
      </w:tr>
      <w:tr w:rsidR="008F6A61" w:rsidRPr="00B71D8E" w:rsidTr="008F6A61">
        <w:tc>
          <w:tcPr>
            <w:tcW w:w="1638"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Ngữ Văn</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4</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5</w:t>
            </w:r>
          </w:p>
        </w:tc>
        <w:tc>
          <w:tcPr>
            <w:tcW w:w="144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5</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5</w:t>
            </w:r>
          </w:p>
        </w:tc>
        <w:tc>
          <w:tcPr>
            <w:tcW w:w="153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p>
        </w:tc>
      </w:tr>
      <w:tr w:rsidR="008F6A61" w:rsidRPr="00B71D8E" w:rsidTr="008F6A61">
        <w:tc>
          <w:tcPr>
            <w:tcW w:w="1638"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Sinh</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x</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x</w:t>
            </w:r>
          </w:p>
        </w:tc>
        <w:tc>
          <w:tcPr>
            <w:tcW w:w="144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4</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5</w:t>
            </w:r>
          </w:p>
        </w:tc>
        <w:tc>
          <w:tcPr>
            <w:tcW w:w="153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p>
        </w:tc>
      </w:tr>
      <w:tr w:rsidR="008F6A61" w:rsidRPr="00B71D8E" w:rsidTr="008F6A61">
        <w:tc>
          <w:tcPr>
            <w:tcW w:w="1638"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Sử</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x</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X</w:t>
            </w:r>
          </w:p>
        </w:tc>
        <w:tc>
          <w:tcPr>
            <w:tcW w:w="1440" w:type="dxa"/>
          </w:tcPr>
          <w:p w:rsidR="008F6A61" w:rsidRPr="00B71D8E" w:rsidRDefault="00BF662E"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4</w:t>
            </w:r>
          </w:p>
        </w:tc>
        <w:tc>
          <w:tcPr>
            <w:tcW w:w="1350" w:type="dxa"/>
          </w:tcPr>
          <w:p w:rsidR="008F6A61" w:rsidRPr="00B71D8E" w:rsidRDefault="00BF662E"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5</w:t>
            </w:r>
          </w:p>
        </w:tc>
        <w:tc>
          <w:tcPr>
            <w:tcW w:w="153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p>
        </w:tc>
      </w:tr>
      <w:tr w:rsidR="008F6A61" w:rsidRPr="00B71D8E" w:rsidTr="008F6A61">
        <w:tc>
          <w:tcPr>
            <w:tcW w:w="1638"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Địa</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x</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X</w:t>
            </w:r>
          </w:p>
        </w:tc>
        <w:tc>
          <w:tcPr>
            <w:tcW w:w="144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6</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7</w:t>
            </w:r>
          </w:p>
        </w:tc>
        <w:tc>
          <w:tcPr>
            <w:tcW w:w="153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p>
        </w:tc>
      </w:tr>
      <w:tr w:rsidR="008F6A61" w:rsidRPr="00B71D8E" w:rsidTr="008F6A61">
        <w:tc>
          <w:tcPr>
            <w:tcW w:w="1638"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Tin</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x</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X</w:t>
            </w:r>
          </w:p>
        </w:tc>
        <w:tc>
          <w:tcPr>
            <w:tcW w:w="144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7</w:t>
            </w:r>
          </w:p>
        </w:tc>
        <w:tc>
          <w:tcPr>
            <w:tcW w:w="135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7</w:t>
            </w:r>
          </w:p>
        </w:tc>
        <w:tc>
          <w:tcPr>
            <w:tcW w:w="1530" w:type="dxa"/>
          </w:tcPr>
          <w:p w:rsidR="008F6A61" w:rsidRPr="00B71D8E" w:rsidRDefault="008F6A61" w:rsidP="00E4500A">
            <w:pPr>
              <w:spacing w:before="120"/>
              <w:jc w:val="center"/>
              <w:rPr>
                <w:rFonts w:ascii="Times New Roman" w:eastAsia="Times New Roman" w:hAnsi="Times New Roman" w:cs="Times New Roman"/>
                <w:sz w:val="26"/>
                <w:szCs w:val="26"/>
                <w:highlight w:val="white"/>
                <w:lang w:val="pt-BR"/>
              </w:rPr>
            </w:pPr>
          </w:p>
        </w:tc>
      </w:tr>
      <w:tr w:rsidR="00A72D6C" w:rsidRPr="00B71D8E" w:rsidTr="008F6A61">
        <w:tc>
          <w:tcPr>
            <w:tcW w:w="1638" w:type="dxa"/>
          </w:tcPr>
          <w:p w:rsidR="00A72D6C" w:rsidRPr="008F6A61" w:rsidRDefault="00A72D6C" w:rsidP="00E4500A">
            <w:pPr>
              <w:spacing w:before="120"/>
              <w:jc w:val="center"/>
              <w:rPr>
                <w:rFonts w:ascii="Times New Roman" w:eastAsia="Times New Roman" w:hAnsi="Times New Roman" w:cs="Times New Roman"/>
                <w:b/>
                <w:sz w:val="26"/>
                <w:szCs w:val="26"/>
                <w:highlight w:val="white"/>
                <w:lang w:val="pt-BR"/>
              </w:rPr>
            </w:pPr>
            <w:r w:rsidRPr="008F6A61">
              <w:rPr>
                <w:rFonts w:ascii="Times New Roman" w:eastAsia="Times New Roman" w:hAnsi="Times New Roman" w:cs="Times New Roman"/>
                <w:b/>
                <w:sz w:val="26"/>
                <w:szCs w:val="26"/>
                <w:highlight w:val="white"/>
                <w:lang w:val="pt-BR"/>
              </w:rPr>
              <w:t>Đồng đội khối</w:t>
            </w:r>
          </w:p>
        </w:tc>
        <w:tc>
          <w:tcPr>
            <w:tcW w:w="1350" w:type="dxa"/>
          </w:tcPr>
          <w:p w:rsidR="00A72D6C" w:rsidRPr="00B71D8E" w:rsidRDefault="00A72D6C"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II-III</w:t>
            </w:r>
          </w:p>
        </w:tc>
        <w:tc>
          <w:tcPr>
            <w:tcW w:w="1350" w:type="dxa"/>
          </w:tcPr>
          <w:p w:rsidR="00A72D6C" w:rsidRPr="00B71D8E" w:rsidRDefault="00A72D6C"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II-III</w:t>
            </w:r>
          </w:p>
        </w:tc>
        <w:tc>
          <w:tcPr>
            <w:tcW w:w="1440" w:type="dxa"/>
          </w:tcPr>
          <w:p w:rsidR="00A72D6C" w:rsidRPr="00B71D8E" w:rsidRDefault="00A72D6C" w:rsidP="004114B0">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III-V</w:t>
            </w:r>
          </w:p>
        </w:tc>
        <w:tc>
          <w:tcPr>
            <w:tcW w:w="1350" w:type="dxa"/>
          </w:tcPr>
          <w:p w:rsidR="00A72D6C" w:rsidRPr="00B71D8E" w:rsidRDefault="00A72D6C" w:rsidP="00E4500A">
            <w:pPr>
              <w:spacing w:before="120"/>
              <w:jc w:val="center"/>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III-V</w:t>
            </w:r>
          </w:p>
        </w:tc>
        <w:tc>
          <w:tcPr>
            <w:tcW w:w="1530" w:type="dxa"/>
          </w:tcPr>
          <w:p w:rsidR="00A72D6C" w:rsidRPr="00B71D8E" w:rsidRDefault="00A72D6C" w:rsidP="00E4500A">
            <w:pPr>
              <w:spacing w:before="120"/>
              <w:jc w:val="center"/>
              <w:rPr>
                <w:rFonts w:ascii="Times New Roman" w:eastAsia="Times New Roman" w:hAnsi="Times New Roman" w:cs="Times New Roman"/>
                <w:sz w:val="26"/>
                <w:szCs w:val="26"/>
                <w:highlight w:val="white"/>
                <w:lang w:val="pt-BR"/>
              </w:rPr>
            </w:pPr>
            <w:r w:rsidRPr="00EA452D">
              <w:rPr>
                <w:rFonts w:ascii="Times New Roman" w:eastAsia="Times New Roman" w:hAnsi="Times New Roman" w:cs="Times New Roman"/>
                <w:sz w:val="26"/>
                <w:szCs w:val="26"/>
                <w:highlight w:val="yellow"/>
                <w:lang w:val="pt-BR"/>
              </w:rPr>
              <w:t>II-III</w:t>
            </w:r>
          </w:p>
        </w:tc>
      </w:tr>
    </w:tbl>
    <w:p w:rsidR="00173DBA" w:rsidRPr="00B71D8E" w:rsidRDefault="00173DBA"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c/</w:t>
      </w:r>
      <w:r w:rsidR="0089406F" w:rsidRPr="00B71D8E">
        <w:rPr>
          <w:rFonts w:ascii="Times New Roman" w:eastAsia="Times New Roman" w:hAnsi="Times New Roman" w:cs="Times New Roman"/>
          <w:sz w:val="26"/>
          <w:szCs w:val="26"/>
          <w:highlight w:val="white"/>
          <w:lang w:val="pt-BR"/>
        </w:rPr>
        <w:t xml:space="preserve"> Chất lượng giải TTHS hoặc HKPĐ </w:t>
      </w:r>
      <w:r w:rsidR="00EA3BCF">
        <w:rPr>
          <w:rFonts w:ascii="Times New Roman" w:eastAsia="Times New Roman" w:hAnsi="Times New Roman" w:cs="Times New Roman"/>
          <w:sz w:val="26"/>
          <w:szCs w:val="26"/>
          <w:highlight w:val="white"/>
          <w:lang w:val="pt-BR"/>
        </w:rPr>
        <w:t xml:space="preserve">giao tổ/nhóm bộ môn Thể dục: </w:t>
      </w:r>
      <w:r w:rsidR="0089406F" w:rsidRPr="00B71D8E">
        <w:rPr>
          <w:rFonts w:ascii="Times New Roman" w:eastAsia="Times New Roman" w:hAnsi="Times New Roman" w:cs="Times New Roman"/>
          <w:sz w:val="26"/>
          <w:szCs w:val="26"/>
          <w:highlight w:val="white"/>
          <w:lang w:val="pt-BR"/>
        </w:rPr>
        <w:t xml:space="preserve">toàn đoàn vị thứ </w:t>
      </w:r>
      <w:r w:rsidR="00111656">
        <w:rPr>
          <w:rFonts w:ascii="Times New Roman" w:eastAsia="Times New Roman" w:hAnsi="Times New Roman" w:cs="Times New Roman"/>
          <w:sz w:val="26"/>
          <w:szCs w:val="26"/>
          <w:highlight w:val="white"/>
          <w:lang w:val="pt-BR"/>
        </w:rPr>
        <w:t>3</w:t>
      </w:r>
      <w:r w:rsidR="008661D9">
        <w:rPr>
          <w:rFonts w:ascii="Times New Roman" w:eastAsia="Times New Roman" w:hAnsi="Times New Roman" w:cs="Times New Roman"/>
          <w:sz w:val="26"/>
          <w:szCs w:val="26"/>
          <w:highlight w:val="white"/>
          <w:lang w:val="pt-BR"/>
        </w:rPr>
        <w:t xml:space="preserve"> đến 5(</w:t>
      </w:r>
      <w:r w:rsidR="00EA3BCF">
        <w:rPr>
          <w:rFonts w:ascii="Times New Roman" w:eastAsia="Times New Roman" w:hAnsi="Times New Roman" w:cs="Times New Roman"/>
          <w:sz w:val="26"/>
          <w:szCs w:val="26"/>
          <w:highlight w:val="white"/>
          <w:lang w:val="pt-BR"/>
        </w:rPr>
        <w:t xml:space="preserve">các </w:t>
      </w:r>
      <w:r w:rsidR="00B71D8E" w:rsidRPr="00B71D8E">
        <w:rPr>
          <w:rFonts w:ascii="Times New Roman" w:eastAsia="Times New Roman" w:hAnsi="Times New Roman" w:cs="Times New Roman"/>
          <w:sz w:val="26"/>
          <w:szCs w:val="26"/>
          <w:highlight w:val="white"/>
          <w:lang w:val="pt-BR"/>
        </w:rPr>
        <w:t xml:space="preserve">môn thi đấu chờ </w:t>
      </w:r>
      <w:r w:rsidR="008661D9">
        <w:rPr>
          <w:rFonts w:ascii="Times New Roman" w:eastAsia="Times New Roman" w:hAnsi="Times New Roman" w:cs="Times New Roman"/>
          <w:sz w:val="26"/>
          <w:szCs w:val="26"/>
          <w:highlight w:val="white"/>
          <w:lang w:val="pt-BR"/>
        </w:rPr>
        <w:t xml:space="preserve">kế hoạch </w:t>
      </w:r>
      <w:r w:rsidR="00B71D8E" w:rsidRPr="00B71D8E">
        <w:rPr>
          <w:rFonts w:ascii="Times New Roman" w:eastAsia="Times New Roman" w:hAnsi="Times New Roman" w:cs="Times New Roman"/>
          <w:sz w:val="26"/>
          <w:szCs w:val="26"/>
          <w:highlight w:val="white"/>
          <w:lang w:val="pt-BR"/>
        </w:rPr>
        <w:t>của PGD</w:t>
      </w:r>
      <w:r w:rsidR="008661D9">
        <w:rPr>
          <w:rFonts w:ascii="Times New Roman" w:eastAsia="Times New Roman" w:hAnsi="Times New Roman" w:cs="Times New Roman"/>
          <w:sz w:val="26"/>
          <w:szCs w:val="26"/>
          <w:highlight w:val="white"/>
          <w:lang w:val="pt-BR"/>
        </w:rPr>
        <w:t>)</w:t>
      </w:r>
    </w:p>
    <w:p w:rsidR="00BE15AF" w:rsidRPr="00B71D8E" w:rsidRDefault="005460FB" w:rsidP="00E4500A">
      <w:pPr>
        <w:spacing w:before="120" w:after="0" w:line="240" w:lineRule="auto"/>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xml:space="preserve">d/ Các cuộc thi- Hội thi </w:t>
      </w:r>
      <w:r w:rsidR="00EA3BCF">
        <w:rPr>
          <w:rFonts w:ascii="Times New Roman" w:eastAsia="Times New Roman" w:hAnsi="Times New Roman" w:cs="Times New Roman"/>
          <w:sz w:val="26"/>
          <w:szCs w:val="26"/>
          <w:highlight w:val="white"/>
          <w:lang w:val="pt-BR"/>
        </w:rPr>
        <w:t xml:space="preserve">khác </w:t>
      </w:r>
      <w:r w:rsidRPr="00B71D8E">
        <w:rPr>
          <w:rFonts w:ascii="Times New Roman" w:eastAsia="Times New Roman" w:hAnsi="Times New Roman" w:cs="Times New Roman"/>
          <w:sz w:val="26"/>
          <w:szCs w:val="26"/>
          <w:highlight w:val="white"/>
          <w:lang w:val="pt-BR"/>
        </w:rPr>
        <w:t>cấp huyện dành cho học sinh do PGD tổ chức:</w:t>
      </w:r>
    </w:p>
    <w:p w:rsidR="005460FB" w:rsidRPr="00B71D8E" w:rsidRDefault="005460FB" w:rsidP="00E4500A">
      <w:pPr>
        <w:spacing w:before="120" w:after="0" w:line="240" w:lineRule="auto"/>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Hội thi Tài năng Tiếng Anh (OTE)</w:t>
      </w:r>
      <w:r w:rsidR="00EA3BCF">
        <w:rPr>
          <w:rFonts w:ascii="Times New Roman" w:eastAsia="Times New Roman" w:hAnsi="Times New Roman" w:cs="Times New Roman"/>
          <w:sz w:val="26"/>
          <w:szCs w:val="26"/>
          <w:highlight w:val="white"/>
          <w:lang w:val="pt-BR"/>
        </w:rPr>
        <w:t xml:space="preserve"> giao tổ/nhóm bộ môn Tiếng Anh</w:t>
      </w:r>
      <w:r w:rsidR="0089406F" w:rsidRPr="00B71D8E">
        <w:rPr>
          <w:rFonts w:ascii="Times New Roman" w:eastAsia="Times New Roman" w:hAnsi="Times New Roman" w:cs="Times New Roman"/>
          <w:sz w:val="26"/>
          <w:szCs w:val="26"/>
          <w:highlight w:val="white"/>
          <w:lang w:val="pt-BR"/>
        </w:rPr>
        <w:t>: VT 1-2</w:t>
      </w:r>
    </w:p>
    <w:p w:rsidR="005460FB" w:rsidRPr="00B71D8E" w:rsidRDefault="0089406F" w:rsidP="00E4500A">
      <w:pPr>
        <w:spacing w:before="120" w:after="0" w:line="240" w:lineRule="auto"/>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Hội thi Văn</w:t>
      </w:r>
      <w:r w:rsidR="00F35242">
        <w:rPr>
          <w:rFonts w:ascii="Times New Roman" w:eastAsia="Times New Roman" w:hAnsi="Times New Roman" w:cs="Times New Roman"/>
          <w:sz w:val="26"/>
          <w:szCs w:val="26"/>
          <w:highlight w:val="white"/>
          <w:lang w:val="pt-BR"/>
        </w:rPr>
        <w:t xml:space="preserve"> học h</w:t>
      </w:r>
      <w:r w:rsidR="00EA3BCF">
        <w:rPr>
          <w:rFonts w:ascii="Times New Roman" w:eastAsia="Times New Roman" w:hAnsi="Times New Roman" w:cs="Times New Roman"/>
          <w:sz w:val="26"/>
          <w:szCs w:val="26"/>
          <w:highlight w:val="white"/>
          <w:lang w:val="pt-BR"/>
        </w:rPr>
        <w:t xml:space="preserve">ọc văn giao tổ/nhóm bộ môn Ngữ văn: </w:t>
      </w:r>
      <w:r w:rsidRPr="00B71D8E">
        <w:rPr>
          <w:rFonts w:ascii="Times New Roman" w:eastAsia="Times New Roman" w:hAnsi="Times New Roman" w:cs="Times New Roman"/>
          <w:sz w:val="26"/>
          <w:szCs w:val="26"/>
          <w:highlight w:val="white"/>
          <w:lang w:val="pt-BR"/>
        </w:rPr>
        <w:t>VT 2-3</w:t>
      </w:r>
    </w:p>
    <w:p w:rsidR="005460FB" w:rsidRDefault="00E4500A" w:rsidP="00E4500A">
      <w:pPr>
        <w:spacing w:before="120" w:after="0" w:line="240" w:lineRule="auto"/>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 xml:space="preserve">- Cuộc thi </w:t>
      </w:r>
      <w:r w:rsidR="005460FB" w:rsidRPr="00B71D8E">
        <w:rPr>
          <w:rFonts w:ascii="Times New Roman" w:eastAsia="Times New Roman" w:hAnsi="Times New Roman" w:cs="Times New Roman"/>
          <w:sz w:val="26"/>
          <w:szCs w:val="26"/>
          <w:highlight w:val="white"/>
          <w:lang w:val="pt-BR"/>
        </w:rPr>
        <w:t>KHKT</w:t>
      </w:r>
      <w:r w:rsidR="00EA3BCF">
        <w:rPr>
          <w:rFonts w:ascii="Times New Roman" w:eastAsia="Times New Roman" w:hAnsi="Times New Roman" w:cs="Times New Roman"/>
          <w:sz w:val="26"/>
          <w:szCs w:val="26"/>
          <w:highlight w:val="white"/>
          <w:lang w:val="pt-BR"/>
        </w:rPr>
        <w:t xml:space="preserve"> giao PHT, TPT đôn đốc </w:t>
      </w:r>
      <w:r w:rsidR="00E52EC5">
        <w:rPr>
          <w:rFonts w:ascii="Times New Roman" w:eastAsia="Times New Roman" w:hAnsi="Times New Roman" w:cs="Times New Roman"/>
          <w:sz w:val="26"/>
          <w:szCs w:val="26"/>
          <w:highlight w:val="white"/>
          <w:lang w:val="pt-BR"/>
        </w:rPr>
        <w:t>GVCN 8,9 hướng dẫn</w:t>
      </w:r>
      <w:r w:rsidR="00EA3BCF">
        <w:rPr>
          <w:rFonts w:ascii="Times New Roman" w:eastAsia="Times New Roman" w:hAnsi="Times New Roman" w:cs="Times New Roman"/>
          <w:sz w:val="26"/>
          <w:szCs w:val="26"/>
          <w:highlight w:val="white"/>
          <w:lang w:val="pt-BR"/>
        </w:rPr>
        <w:t xml:space="preserve"> học sinh </w:t>
      </w:r>
      <w:r w:rsidR="00E52EC5">
        <w:rPr>
          <w:rFonts w:ascii="Times New Roman" w:eastAsia="Times New Roman" w:hAnsi="Times New Roman" w:cs="Times New Roman"/>
          <w:sz w:val="26"/>
          <w:szCs w:val="26"/>
          <w:highlight w:val="white"/>
          <w:lang w:val="pt-BR"/>
        </w:rPr>
        <w:t xml:space="preserve">mỗi lớp đầu tư 01 sản phẩm dự thi cấp trường, nhà trường chấm chọn có ít nhất từ 1-2 sản phẩm </w:t>
      </w:r>
      <w:r w:rsidR="00EA3BCF">
        <w:rPr>
          <w:rFonts w:ascii="Times New Roman" w:eastAsia="Times New Roman" w:hAnsi="Times New Roman" w:cs="Times New Roman"/>
          <w:sz w:val="26"/>
          <w:szCs w:val="26"/>
          <w:highlight w:val="white"/>
          <w:lang w:val="pt-BR"/>
        </w:rPr>
        <w:t>dự thi cấp huyện</w:t>
      </w:r>
      <w:r w:rsidR="00B032C7">
        <w:rPr>
          <w:rFonts w:ascii="Times New Roman" w:eastAsia="Times New Roman" w:hAnsi="Times New Roman" w:cs="Times New Roman"/>
          <w:sz w:val="26"/>
          <w:szCs w:val="26"/>
          <w:highlight w:val="white"/>
          <w:lang w:val="pt-BR"/>
        </w:rPr>
        <w:t>, phấn đấu từ khuyến khích trở lên.</w:t>
      </w:r>
    </w:p>
    <w:p w:rsidR="00E4500A" w:rsidRDefault="00E4500A" w:rsidP="00E4500A">
      <w:pPr>
        <w:spacing w:before="120" w:after="0" w:line="240" w:lineRule="auto"/>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 Cuộc thi triển lãm sản phẩm dạy học STEM của học sinh: giao PHT và các GV đã tham gia tập huấn STEM triển khai hướng dẫn học sinh và chọn ít nhất 01 sản phẩm dự thi cấp cấ</w:t>
      </w:r>
      <w:r w:rsidR="00DF7996">
        <w:rPr>
          <w:rFonts w:ascii="Times New Roman" w:eastAsia="Times New Roman" w:hAnsi="Times New Roman" w:cs="Times New Roman"/>
          <w:sz w:val="26"/>
          <w:szCs w:val="26"/>
          <w:highlight w:val="white"/>
          <w:lang w:val="pt-BR"/>
        </w:rPr>
        <w:t>p huyện</w:t>
      </w:r>
      <w:r w:rsidR="004754F3">
        <w:rPr>
          <w:rFonts w:ascii="Times New Roman" w:eastAsia="Times New Roman" w:hAnsi="Times New Roman" w:cs="Times New Roman"/>
          <w:sz w:val="26"/>
          <w:szCs w:val="26"/>
          <w:highlight w:val="white"/>
          <w:lang w:val="pt-BR"/>
        </w:rPr>
        <w:t xml:space="preserve"> và phấn đấu từ </w:t>
      </w:r>
      <w:r w:rsidR="00DF7996">
        <w:rPr>
          <w:rFonts w:ascii="Times New Roman" w:eastAsia="Times New Roman" w:hAnsi="Times New Roman" w:cs="Times New Roman"/>
          <w:sz w:val="26"/>
          <w:szCs w:val="26"/>
          <w:highlight w:val="white"/>
          <w:lang w:val="pt-BR"/>
        </w:rPr>
        <w:t>khuyến khích trở lên.</w:t>
      </w:r>
    </w:p>
    <w:p w:rsidR="002D2EB1" w:rsidRDefault="002D2EB1" w:rsidP="00E4500A">
      <w:pPr>
        <w:spacing w:before="120" w:after="0" w:line="240" w:lineRule="auto"/>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e/ Duy trì sĩ số học sinh, hạn chế thấp nhất số học sinh bỏ học dưới 0,5%. Thực hiện tốt công tác PCGD THCS, giữ vững đạt chuẩn PCGD THCS mức độ 3.</w:t>
      </w:r>
    </w:p>
    <w:p w:rsidR="00E3082A" w:rsidRPr="00B71D8E" w:rsidRDefault="002D2EB1" w:rsidP="00E4500A">
      <w:pPr>
        <w:spacing w:before="120" w:after="0" w:line="240" w:lineRule="auto"/>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 xml:space="preserve">f/ </w:t>
      </w:r>
      <w:r w:rsidR="00C358C8">
        <w:rPr>
          <w:rFonts w:ascii="Times New Roman" w:eastAsia="Times New Roman" w:hAnsi="Times New Roman" w:cs="Times New Roman"/>
          <w:sz w:val="26"/>
          <w:szCs w:val="26"/>
          <w:highlight w:val="white"/>
          <w:lang w:val="pt-BR"/>
        </w:rPr>
        <w:t xml:space="preserve">Tập trung nâng cao chất lượng đầu ra cho học sinh lớp 9, phấn đấu giữ vững đạt 100% </w:t>
      </w:r>
      <w:r w:rsidR="001D4244">
        <w:rPr>
          <w:rFonts w:ascii="Times New Roman" w:eastAsia="Times New Roman" w:hAnsi="Times New Roman" w:cs="Times New Roman"/>
          <w:sz w:val="26"/>
          <w:szCs w:val="26"/>
          <w:highlight w:val="white"/>
          <w:lang w:val="pt-BR"/>
        </w:rPr>
        <w:t xml:space="preserve">học sinh lớp 9 </w:t>
      </w:r>
      <w:r w:rsidR="00C358C8">
        <w:rPr>
          <w:rFonts w:ascii="Times New Roman" w:eastAsia="Times New Roman" w:hAnsi="Times New Roman" w:cs="Times New Roman"/>
          <w:sz w:val="26"/>
          <w:szCs w:val="26"/>
          <w:highlight w:val="white"/>
          <w:lang w:val="pt-BR"/>
        </w:rPr>
        <w:t xml:space="preserve">tốt nghiệp THCS và tuyển sinh </w:t>
      </w:r>
      <w:r w:rsidR="001D4244">
        <w:rPr>
          <w:rFonts w:ascii="Times New Roman" w:eastAsia="Times New Roman" w:hAnsi="Times New Roman" w:cs="Times New Roman"/>
          <w:sz w:val="26"/>
          <w:szCs w:val="26"/>
          <w:highlight w:val="white"/>
          <w:lang w:val="pt-BR"/>
        </w:rPr>
        <w:t xml:space="preserve">đỗ </w:t>
      </w:r>
      <w:r w:rsidR="00C358C8">
        <w:rPr>
          <w:rFonts w:ascii="Times New Roman" w:eastAsia="Times New Roman" w:hAnsi="Times New Roman" w:cs="Times New Roman"/>
          <w:sz w:val="26"/>
          <w:szCs w:val="26"/>
          <w:highlight w:val="white"/>
          <w:lang w:val="pt-BR"/>
        </w:rPr>
        <w:t>vào lớp 10 trường THPT trên 80%.</w:t>
      </w:r>
      <w:r w:rsidR="001D4244">
        <w:rPr>
          <w:rFonts w:ascii="Times New Roman" w:eastAsia="Times New Roman" w:hAnsi="Times New Roman" w:cs="Times New Roman"/>
          <w:sz w:val="26"/>
          <w:szCs w:val="26"/>
          <w:highlight w:val="white"/>
          <w:lang w:val="pt-BR"/>
        </w:rPr>
        <w:t xml:space="preserve"> Làm tốt công tác phân luồng học sinh sau TNTHCS để các em được tham gia học nghề </w:t>
      </w:r>
      <w:r w:rsidR="00D92F16">
        <w:rPr>
          <w:rFonts w:ascii="Times New Roman" w:eastAsia="Times New Roman" w:hAnsi="Times New Roman" w:cs="Times New Roman"/>
          <w:sz w:val="26"/>
          <w:szCs w:val="26"/>
          <w:highlight w:val="white"/>
          <w:lang w:val="pt-BR"/>
        </w:rPr>
        <w:t xml:space="preserve">ở các trường nghề </w:t>
      </w:r>
      <w:r w:rsidR="001D4244">
        <w:rPr>
          <w:rFonts w:ascii="Times New Roman" w:eastAsia="Times New Roman" w:hAnsi="Times New Roman" w:cs="Times New Roman"/>
          <w:sz w:val="26"/>
          <w:szCs w:val="26"/>
          <w:highlight w:val="white"/>
          <w:lang w:val="pt-BR"/>
        </w:rPr>
        <w:t>đảm bảo</w:t>
      </w:r>
      <w:r w:rsidR="00D92F16">
        <w:rPr>
          <w:rFonts w:ascii="Times New Roman" w:eastAsia="Times New Roman" w:hAnsi="Times New Roman" w:cs="Times New Roman"/>
          <w:sz w:val="26"/>
          <w:szCs w:val="26"/>
          <w:highlight w:val="white"/>
          <w:lang w:val="pt-BR"/>
        </w:rPr>
        <w:t>.</w:t>
      </w:r>
    </w:p>
    <w:p w:rsidR="0019536D" w:rsidRPr="00B71D8E" w:rsidRDefault="00284D0A" w:rsidP="00E4500A">
      <w:pPr>
        <w:spacing w:before="120" w:after="0" w:line="240" w:lineRule="auto"/>
        <w:jc w:val="both"/>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5</w:t>
      </w:r>
      <w:r w:rsidR="0019536D" w:rsidRPr="00B71D8E">
        <w:rPr>
          <w:rFonts w:ascii="Times New Roman" w:eastAsia="Times New Roman" w:hAnsi="Times New Roman" w:cs="Times New Roman"/>
          <w:b/>
          <w:sz w:val="26"/>
          <w:szCs w:val="26"/>
          <w:highlight w:val="white"/>
          <w:lang w:val="pt-BR"/>
        </w:rPr>
        <w:t xml:space="preserve">/ </w:t>
      </w:r>
      <w:r w:rsidR="0065198F" w:rsidRPr="00B71D8E">
        <w:rPr>
          <w:rFonts w:ascii="Times New Roman" w:eastAsia="Times New Roman" w:hAnsi="Times New Roman" w:cs="Times New Roman"/>
          <w:b/>
          <w:sz w:val="26"/>
          <w:szCs w:val="26"/>
          <w:highlight w:val="white"/>
          <w:lang w:val="pt-BR"/>
        </w:rPr>
        <w:t>Đăng ký c</w:t>
      </w:r>
      <w:r w:rsidR="00A63B4C" w:rsidRPr="00B71D8E">
        <w:rPr>
          <w:rFonts w:ascii="Times New Roman" w:eastAsia="Times New Roman" w:hAnsi="Times New Roman" w:cs="Times New Roman"/>
          <w:b/>
          <w:sz w:val="26"/>
          <w:szCs w:val="26"/>
          <w:highlight w:val="white"/>
          <w:lang w:val="pt-BR"/>
        </w:rPr>
        <w:t>hỉ tiêu các cuộc thi, hội thi dành cho GV</w:t>
      </w:r>
      <w:r w:rsidR="0019536D" w:rsidRPr="00B71D8E">
        <w:rPr>
          <w:rFonts w:ascii="Times New Roman" w:eastAsia="Times New Roman" w:hAnsi="Times New Roman" w:cs="Times New Roman"/>
          <w:b/>
          <w:sz w:val="26"/>
          <w:szCs w:val="26"/>
          <w:highlight w:val="white"/>
          <w:lang w:val="pt-BR"/>
        </w:rPr>
        <w:t xml:space="preserve"> năm học 2021-2022</w:t>
      </w:r>
    </w:p>
    <w:tbl>
      <w:tblPr>
        <w:tblStyle w:val="TableGrid"/>
        <w:tblW w:w="10170" w:type="dxa"/>
        <w:tblInd w:w="-612" w:type="dxa"/>
        <w:tblLook w:val="04A0" w:firstRow="1" w:lastRow="0" w:firstColumn="1" w:lastColumn="0" w:noHBand="0" w:noVBand="1"/>
      </w:tblPr>
      <w:tblGrid>
        <w:gridCol w:w="1515"/>
        <w:gridCol w:w="929"/>
        <w:gridCol w:w="1055"/>
        <w:gridCol w:w="1991"/>
        <w:gridCol w:w="1148"/>
        <w:gridCol w:w="1320"/>
        <w:gridCol w:w="1493"/>
        <w:gridCol w:w="719"/>
      </w:tblGrid>
      <w:tr w:rsidR="00BB2B92" w:rsidRPr="00C03A10" w:rsidTr="00387BC8">
        <w:tc>
          <w:tcPr>
            <w:tcW w:w="1515"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Tổ</w:t>
            </w:r>
          </w:p>
        </w:tc>
        <w:tc>
          <w:tcPr>
            <w:tcW w:w="929"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Số lượng</w:t>
            </w:r>
          </w:p>
        </w:tc>
        <w:tc>
          <w:tcPr>
            <w:tcW w:w="1055"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GVDG trường</w:t>
            </w:r>
          </w:p>
        </w:tc>
        <w:tc>
          <w:tcPr>
            <w:tcW w:w="1991"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GVDG huyện</w:t>
            </w:r>
          </w:p>
        </w:tc>
        <w:tc>
          <w:tcPr>
            <w:tcW w:w="1148"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SKKN trường</w:t>
            </w:r>
          </w:p>
        </w:tc>
        <w:tc>
          <w:tcPr>
            <w:tcW w:w="1320"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SKKN huyện</w:t>
            </w:r>
          </w:p>
        </w:tc>
        <w:tc>
          <w:tcPr>
            <w:tcW w:w="1493"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E-Learning</w:t>
            </w:r>
          </w:p>
        </w:tc>
        <w:tc>
          <w:tcPr>
            <w:tcW w:w="719"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Ghi chú</w:t>
            </w:r>
          </w:p>
        </w:tc>
      </w:tr>
      <w:tr w:rsidR="00BB2B92" w:rsidRPr="00C03A10" w:rsidTr="00387BC8">
        <w:tc>
          <w:tcPr>
            <w:tcW w:w="151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Toán-Tin</w:t>
            </w:r>
          </w:p>
        </w:tc>
        <w:tc>
          <w:tcPr>
            <w:tcW w:w="92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8</w:t>
            </w:r>
          </w:p>
        </w:tc>
        <w:tc>
          <w:tcPr>
            <w:tcW w:w="105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8</w:t>
            </w:r>
          </w:p>
        </w:tc>
        <w:tc>
          <w:tcPr>
            <w:tcW w:w="1991"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1148"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8</w:t>
            </w:r>
          </w:p>
        </w:tc>
        <w:tc>
          <w:tcPr>
            <w:tcW w:w="1320"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1493"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 xml:space="preserve">Hương </w:t>
            </w:r>
          </w:p>
        </w:tc>
        <w:tc>
          <w:tcPr>
            <w:tcW w:w="71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p>
        </w:tc>
      </w:tr>
      <w:tr w:rsidR="00BB2B92" w:rsidRPr="00C03A10" w:rsidTr="00387BC8">
        <w:tc>
          <w:tcPr>
            <w:tcW w:w="151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NV-CD</w:t>
            </w:r>
          </w:p>
        </w:tc>
        <w:tc>
          <w:tcPr>
            <w:tcW w:w="92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7</w:t>
            </w:r>
          </w:p>
        </w:tc>
        <w:tc>
          <w:tcPr>
            <w:tcW w:w="1055" w:type="dxa"/>
          </w:tcPr>
          <w:p w:rsidR="00BB2B92" w:rsidRPr="00C03A10" w:rsidRDefault="00FE6103"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7</w:t>
            </w:r>
          </w:p>
        </w:tc>
        <w:tc>
          <w:tcPr>
            <w:tcW w:w="1991" w:type="dxa"/>
          </w:tcPr>
          <w:p w:rsidR="00BB2B92" w:rsidRPr="00C03A10" w:rsidRDefault="00BB2B92" w:rsidP="00387BC8">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Thảo(GVCNG)</w:t>
            </w:r>
          </w:p>
        </w:tc>
        <w:tc>
          <w:tcPr>
            <w:tcW w:w="1148"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7</w:t>
            </w:r>
          </w:p>
        </w:tc>
        <w:tc>
          <w:tcPr>
            <w:tcW w:w="1320"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1493"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Thứ</w:t>
            </w:r>
          </w:p>
        </w:tc>
        <w:tc>
          <w:tcPr>
            <w:tcW w:w="71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p>
        </w:tc>
      </w:tr>
      <w:tr w:rsidR="00BB2B92" w:rsidRPr="00C03A10" w:rsidTr="00387BC8">
        <w:tc>
          <w:tcPr>
            <w:tcW w:w="151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Lý-Hóa-Sinh-CN</w:t>
            </w:r>
          </w:p>
        </w:tc>
        <w:tc>
          <w:tcPr>
            <w:tcW w:w="92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8</w:t>
            </w:r>
          </w:p>
        </w:tc>
        <w:tc>
          <w:tcPr>
            <w:tcW w:w="105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6</w:t>
            </w:r>
          </w:p>
        </w:tc>
        <w:tc>
          <w:tcPr>
            <w:tcW w:w="1991" w:type="dxa"/>
          </w:tcPr>
          <w:p w:rsidR="00BB2B92" w:rsidRPr="00C03A10" w:rsidRDefault="00BB2B92" w:rsidP="00387BC8">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Hạnh (C</w:t>
            </w:r>
            <w:r w:rsidR="00387BC8">
              <w:rPr>
                <w:rFonts w:ascii="Times New Roman" w:eastAsia="Times New Roman" w:hAnsi="Times New Roman" w:cs="Times New Roman"/>
                <w:sz w:val="20"/>
                <w:szCs w:val="26"/>
                <w:highlight w:val="white"/>
                <w:lang w:val="pt-BR"/>
              </w:rPr>
              <w:t>.</w:t>
            </w:r>
            <w:r w:rsidRPr="00C03A10">
              <w:rPr>
                <w:rFonts w:ascii="Times New Roman" w:eastAsia="Times New Roman" w:hAnsi="Times New Roman" w:cs="Times New Roman"/>
                <w:sz w:val="20"/>
                <w:szCs w:val="26"/>
                <w:highlight w:val="white"/>
                <w:lang w:val="pt-BR"/>
              </w:rPr>
              <w:t>nghệ-</w:t>
            </w:r>
            <w:r w:rsidR="00387BC8">
              <w:rPr>
                <w:rFonts w:ascii="Times New Roman" w:eastAsia="Times New Roman" w:hAnsi="Times New Roman" w:cs="Times New Roman"/>
                <w:sz w:val="20"/>
                <w:szCs w:val="26"/>
                <w:highlight w:val="white"/>
                <w:lang w:val="pt-BR"/>
              </w:rPr>
              <w:t>CN)</w:t>
            </w:r>
          </w:p>
        </w:tc>
        <w:tc>
          <w:tcPr>
            <w:tcW w:w="1148"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3</w:t>
            </w:r>
          </w:p>
        </w:tc>
        <w:tc>
          <w:tcPr>
            <w:tcW w:w="1320" w:type="dxa"/>
          </w:tcPr>
          <w:p w:rsidR="00BB2B92" w:rsidRPr="00C03A10" w:rsidRDefault="00F44F0B"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1</w:t>
            </w:r>
          </w:p>
        </w:tc>
        <w:tc>
          <w:tcPr>
            <w:tcW w:w="1493"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Thu</w:t>
            </w:r>
          </w:p>
          <w:p w:rsidR="00BB2B92" w:rsidRPr="00C03A10" w:rsidRDefault="006836B7"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Oanh</w:t>
            </w:r>
          </w:p>
        </w:tc>
        <w:tc>
          <w:tcPr>
            <w:tcW w:w="71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p>
        </w:tc>
      </w:tr>
      <w:tr w:rsidR="00BB2B92" w:rsidRPr="00C03A10" w:rsidTr="00387BC8">
        <w:tc>
          <w:tcPr>
            <w:tcW w:w="151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TA-NH-MT</w:t>
            </w:r>
          </w:p>
        </w:tc>
        <w:tc>
          <w:tcPr>
            <w:tcW w:w="92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8</w:t>
            </w:r>
          </w:p>
        </w:tc>
        <w:tc>
          <w:tcPr>
            <w:tcW w:w="105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7</w:t>
            </w:r>
          </w:p>
        </w:tc>
        <w:tc>
          <w:tcPr>
            <w:tcW w:w="1991" w:type="dxa"/>
          </w:tcPr>
          <w:p w:rsidR="00284D0A" w:rsidRPr="00C03A10" w:rsidRDefault="008E73FD" w:rsidP="00387BC8">
            <w:pPr>
              <w:spacing w:before="120"/>
              <w:rPr>
                <w:rFonts w:ascii="Times New Roman" w:eastAsia="Times New Roman" w:hAnsi="Times New Roman" w:cs="Times New Roman"/>
                <w:sz w:val="20"/>
                <w:szCs w:val="26"/>
                <w:highlight w:val="white"/>
                <w:lang w:val="pt-BR"/>
              </w:rPr>
            </w:pPr>
            <w:r>
              <w:rPr>
                <w:rFonts w:ascii="Times New Roman" w:eastAsia="Times New Roman" w:hAnsi="Times New Roman" w:cs="Times New Roman"/>
                <w:sz w:val="20"/>
                <w:szCs w:val="26"/>
                <w:highlight w:val="white"/>
                <w:lang w:val="pt-BR"/>
              </w:rPr>
              <w:t>Lan</w:t>
            </w:r>
            <w:r w:rsidR="006A5619" w:rsidRPr="00C03A10">
              <w:rPr>
                <w:rFonts w:ascii="Times New Roman" w:eastAsia="Times New Roman" w:hAnsi="Times New Roman" w:cs="Times New Roman"/>
                <w:sz w:val="20"/>
                <w:szCs w:val="26"/>
                <w:highlight w:val="white"/>
                <w:lang w:val="pt-BR"/>
              </w:rPr>
              <w:t>(</w:t>
            </w:r>
            <w:r>
              <w:rPr>
                <w:rFonts w:ascii="Times New Roman" w:eastAsia="Times New Roman" w:hAnsi="Times New Roman" w:cs="Times New Roman"/>
                <w:sz w:val="20"/>
                <w:szCs w:val="26"/>
                <w:highlight w:val="white"/>
                <w:lang w:val="pt-BR"/>
              </w:rPr>
              <w:t>T</w:t>
            </w:r>
            <w:r w:rsidR="006A5619" w:rsidRPr="00C03A10">
              <w:rPr>
                <w:rFonts w:ascii="Times New Roman" w:eastAsia="Times New Roman" w:hAnsi="Times New Roman" w:cs="Times New Roman"/>
                <w:sz w:val="20"/>
                <w:szCs w:val="26"/>
                <w:highlight w:val="white"/>
                <w:lang w:val="pt-BR"/>
              </w:rPr>
              <w:t>A)</w:t>
            </w:r>
            <w:r w:rsidR="00387BC8">
              <w:rPr>
                <w:rFonts w:ascii="Times New Roman" w:eastAsia="Times New Roman" w:hAnsi="Times New Roman" w:cs="Times New Roman"/>
                <w:sz w:val="20"/>
                <w:szCs w:val="26"/>
                <w:highlight w:val="white"/>
                <w:lang w:val="pt-BR"/>
              </w:rPr>
              <w:t>,</w:t>
            </w:r>
            <w:r w:rsidR="00BB19E9" w:rsidRPr="00C03A10">
              <w:rPr>
                <w:rFonts w:ascii="Times New Roman" w:eastAsia="Times New Roman" w:hAnsi="Times New Roman" w:cs="Times New Roman"/>
                <w:sz w:val="20"/>
                <w:szCs w:val="26"/>
                <w:highlight w:val="white"/>
                <w:lang w:val="pt-BR"/>
              </w:rPr>
              <w:t>Dung</w:t>
            </w:r>
            <w:r w:rsidR="006A5619" w:rsidRPr="00C03A10">
              <w:rPr>
                <w:rFonts w:ascii="Times New Roman" w:eastAsia="Times New Roman" w:hAnsi="Times New Roman" w:cs="Times New Roman"/>
                <w:sz w:val="20"/>
                <w:szCs w:val="26"/>
                <w:highlight w:val="white"/>
                <w:lang w:val="pt-BR"/>
              </w:rPr>
              <w:t>(TA)</w:t>
            </w:r>
          </w:p>
        </w:tc>
        <w:tc>
          <w:tcPr>
            <w:tcW w:w="1148" w:type="dxa"/>
          </w:tcPr>
          <w:p w:rsidR="00BB2B92" w:rsidRPr="00C03A10" w:rsidRDefault="006A5619"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5</w:t>
            </w:r>
          </w:p>
        </w:tc>
        <w:tc>
          <w:tcPr>
            <w:tcW w:w="1320" w:type="dxa"/>
          </w:tcPr>
          <w:p w:rsidR="00C7126C" w:rsidRPr="00C03A10" w:rsidRDefault="006A5619"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2</w:t>
            </w:r>
          </w:p>
        </w:tc>
        <w:tc>
          <w:tcPr>
            <w:tcW w:w="1493" w:type="dxa"/>
          </w:tcPr>
          <w:p w:rsidR="00BB2B92" w:rsidRPr="00C03A10" w:rsidRDefault="00FE6103"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Thôi</w:t>
            </w:r>
          </w:p>
        </w:tc>
        <w:tc>
          <w:tcPr>
            <w:tcW w:w="71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p>
        </w:tc>
      </w:tr>
      <w:tr w:rsidR="00BB2B92" w:rsidRPr="00C03A10" w:rsidTr="00387BC8">
        <w:tc>
          <w:tcPr>
            <w:tcW w:w="151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Sử-Địa-TD</w:t>
            </w:r>
          </w:p>
        </w:tc>
        <w:tc>
          <w:tcPr>
            <w:tcW w:w="92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7</w:t>
            </w:r>
          </w:p>
        </w:tc>
        <w:tc>
          <w:tcPr>
            <w:tcW w:w="105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7</w:t>
            </w:r>
          </w:p>
        </w:tc>
        <w:tc>
          <w:tcPr>
            <w:tcW w:w="1991" w:type="dxa"/>
          </w:tcPr>
          <w:p w:rsidR="00BB2B92" w:rsidRPr="00C03A10" w:rsidRDefault="006A5619" w:rsidP="00387BC8">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Vũ(G</w:t>
            </w:r>
            <w:r w:rsidR="003B4273">
              <w:rPr>
                <w:rFonts w:ascii="Times New Roman" w:eastAsia="Times New Roman" w:hAnsi="Times New Roman" w:cs="Times New Roman"/>
                <w:sz w:val="20"/>
                <w:szCs w:val="26"/>
                <w:highlight w:val="white"/>
                <w:lang w:val="pt-BR"/>
              </w:rPr>
              <w:t>VCNG</w:t>
            </w:r>
            <w:r w:rsidRPr="00C03A10">
              <w:rPr>
                <w:rFonts w:ascii="Times New Roman" w:eastAsia="Times New Roman" w:hAnsi="Times New Roman" w:cs="Times New Roman"/>
                <w:sz w:val="20"/>
                <w:szCs w:val="26"/>
                <w:highlight w:val="white"/>
                <w:lang w:val="pt-BR"/>
              </w:rPr>
              <w:t>)</w:t>
            </w:r>
          </w:p>
        </w:tc>
        <w:tc>
          <w:tcPr>
            <w:tcW w:w="1148" w:type="dxa"/>
          </w:tcPr>
          <w:p w:rsidR="00BB2B92" w:rsidRPr="00C03A10" w:rsidRDefault="006A5619" w:rsidP="00E4500A">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 xml:space="preserve">       5</w:t>
            </w:r>
          </w:p>
        </w:tc>
        <w:tc>
          <w:tcPr>
            <w:tcW w:w="1320" w:type="dxa"/>
          </w:tcPr>
          <w:p w:rsidR="00BB2B92" w:rsidRPr="00C03A10" w:rsidRDefault="00F44F0B"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1</w:t>
            </w:r>
          </w:p>
        </w:tc>
        <w:tc>
          <w:tcPr>
            <w:tcW w:w="1493"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Cúc</w:t>
            </w:r>
          </w:p>
        </w:tc>
        <w:tc>
          <w:tcPr>
            <w:tcW w:w="71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p>
        </w:tc>
      </w:tr>
      <w:tr w:rsidR="00BB2B92" w:rsidRPr="00C03A10" w:rsidTr="00387BC8">
        <w:tc>
          <w:tcPr>
            <w:tcW w:w="151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VP</w:t>
            </w:r>
          </w:p>
        </w:tc>
        <w:tc>
          <w:tcPr>
            <w:tcW w:w="92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5</w:t>
            </w:r>
          </w:p>
        </w:tc>
        <w:tc>
          <w:tcPr>
            <w:tcW w:w="105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1991"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1148"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1320"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1493"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71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p>
        </w:tc>
      </w:tr>
      <w:tr w:rsidR="00BB2B92" w:rsidRPr="00C03A10" w:rsidTr="00387BC8">
        <w:tc>
          <w:tcPr>
            <w:tcW w:w="151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BGH</w:t>
            </w:r>
          </w:p>
        </w:tc>
        <w:tc>
          <w:tcPr>
            <w:tcW w:w="929"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2</w:t>
            </w:r>
          </w:p>
        </w:tc>
        <w:tc>
          <w:tcPr>
            <w:tcW w:w="1055"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1991"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1148"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1320" w:type="dxa"/>
          </w:tcPr>
          <w:p w:rsidR="00BB2B92" w:rsidRPr="00C03A10" w:rsidRDefault="00F44F0B"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1</w:t>
            </w:r>
          </w:p>
        </w:tc>
        <w:tc>
          <w:tcPr>
            <w:tcW w:w="1493" w:type="dxa"/>
          </w:tcPr>
          <w:p w:rsidR="00BB2B92" w:rsidRPr="00C03A10" w:rsidRDefault="00BB2B92"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719"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p>
        </w:tc>
      </w:tr>
      <w:tr w:rsidR="00BB2B92" w:rsidRPr="00C03A10" w:rsidTr="00387BC8">
        <w:tc>
          <w:tcPr>
            <w:tcW w:w="1515"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TC</w:t>
            </w:r>
          </w:p>
        </w:tc>
        <w:tc>
          <w:tcPr>
            <w:tcW w:w="929"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45</w:t>
            </w:r>
          </w:p>
        </w:tc>
        <w:tc>
          <w:tcPr>
            <w:tcW w:w="1055" w:type="dxa"/>
          </w:tcPr>
          <w:p w:rsidR="00BB2B92" w:rsidRPr="00C03A10" w:rsidRDefault="006836B7"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35</w:t>
            </w:r>
          </w:p>
        </w:tc>
        <w:tc>
          <w:tcPr>
            <w:tcW w:w="1991" w:type="dxa"/>
          </w:tcPr>
          <w:p w:rsidR="00BB2B92" w:rsidRPr="00C03A10" w:rsidRDefault="006836B7"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3</w:t>
            </w:r>
          </w:p>
        </w:tc>
        <w:tc>
          <w:tcPr>
            <w:tcW w:w="1148" w:type="dxa"/>
          </w:tcPr>
          <w:p w:rsidR="00BB2B92" w:rsidRPr="00C03A10" w:rsidRDefault="00F44F0B"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28</w:t>
            </w:r>
          </w:p>
        </w:tc>
        <w:tc>
          <w:tcPr>
            <w:tcW w:w="1320" w:type="dxa"/>
          </w:tcPr>
          <w:p w:rsidR="00BB2B92" w:rsidRPr="00C03A10" w:rsidRDefault="00F44F0B"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5</w:t>
            </w:r>
          </w:p>
        </w:tc>
        <w:tc>
          <w:tcPr>
            <w:tcW w:w="1493" w:type="dxa"/>
          </w:tcPr>
          <w:p w:rsidR="00BB2B92" w:rsidRPr="00C03A10" w:rsidRDefault="006836B7"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6</w:t>
            </w:r>
          </w:p>
        </w:tc>
        <w:tc>
          <w:tcPr>
            <w:tcW w:w="719" w:type="dxa"/>
          </w:tcPr>
          <w:p w:rsidR="00BB2B92" w:rsidRPr="00C03A10" w:rsidRDefault="00BB2B92" w:rsidP="00E4500A">
            <w:pPr>
              <w:spacing w:before="120"/>
              <w:jc w:val="center"/>
              <w:rPr>
                <w:rFonts w:ascii="Times New Roman" w:eastAsia="Times New Roman" w:hAnsi="Times New Roman" w:cs="Times New Roman"/>
                <w:b/>
                <w:sz w:val="20"/>
                <w:szCs w:val="26"/>
                <w:highlight w:val="white"/>
                <w:lang w:val="pt-BR"/>
              </w:rPr>
            </w:pPr>
          </w:p>
        </w:tc>
      </w:tr>
    </w:tbl>
    <w:p w:rsidR="00387BC8" w:rsidRDefault="00387BC8" w:rsidP="00E4500A">
      <w:pPr>
        <w:spacing w:before="120" w:after="0" w:line="240" w:lineRule="auto"/>
        <w:rPr>
          <w:rFonts w:ascii="Times New Roman" w:eastAsia="Times New Roman" w:hAnsi="Times New Roman" w:cs="Times New Roman"/>
          <w:b/>
          <w:sz w:val="20"/>
          <w:szCs w:val="26"/>
          <w:highlight w:val="white"/>
          <w:lang w:val="pt-BR"/>
        </w:rPr>
      </w:pPr>
    </w:p>
    <w:p w:rsidR="00387BC8" w:rsidRDefault="00387BC8" w:rsidP="00E4500A">
      <w:pPr>
        <w:spacing w:before="120" w:after="0" w:line="240" w:lineRule="auto"/>
        <w:rPr>
          <w:rFonts w:ascii="Times New Roman" w:eastAsia="Times New Roman" w:hAnsi="Times New Roman" w:cs="Times New Roman"/>
          <w:b/>
          <w:sz w:val="20"/>
          <w:szCs w:val="26"/>
          <w:highlight w:val="white"/>
          <w:lang w:val="pt-BR"/>
        </w:rPr>
      </w:pPr>
    </w:p>
    <w:p w:rsidR="00A63B4C" w:rsidRPr="00C03A10" w:rsidRDefault="00A63B4C" w:rsidP="00E4500A">
      <w:pPr>
        <w:spacing w:before="120" w:after="0" w:line="240" w:lineRule="auto"/>
        <w:rPr>
          <w:rFonts w:ascii="Times New Roman" w:eastAsia="Times New Roman" w:hAnsi="Times New Roman" w:cs="Times New Roman"/>
          <w:b/>
          <w:sz w:val="20"/>
          <w:szCs w:val="26"/>
          <w:highlight w:val="white"/>
          <w:lang w:val="pt-BR"/>
        </w:rPr>
      </w:pPr>
      <w:bookmarkStart w:id="0" w:name="_GoBack"/>
      <w:bookmarkEnd w:id="0"/>
      <w:r w:rsidRPr="00C03A10">
        <w:rPr>
          <w:rFonts w:ascii="Times New Roman" w:eastAsia="Times New Roman" w:hAnsi="Times New Roman" w:cs="Times New Roman"/>
          <w:b/>
          <w:sz w:val="20"/>
          <w:szCs w:val="26"/>
          <w:highlight w:val="white"/>
          <w:lang w:val="pt-BR"/>
        </w:rPr>
        <w:lastRenderedPageBreak/>
        <w:t>5/ Đăng ký danh hiệu thi đua năm học 2021-2022</w:t>
      </w:r>
    </w:p>
    <w:tbl>
      <w:tblPr>
        <w:tblStyle w:val="TableGrid"/>
        <w:tblW w:w="10170" w:type="dxa"/>
        <w:tblInd w:w="-612" w:type="dxa"/>
        <w:tblLayout w:type="fixed"/>
        <w:tblLook w:val="04A0" w:firstRow="1" w:lastRow="0" w:firstColumn="1" w:lastColumn="0" w:noHBand="0" w:noVBand="1"/>
      </w:tblPr>
      <w:tblGrid>
        <w:gridCol w:w="1530"/>
        <w:gridCol w:w="1080"/>
        <w:gridCol w:w="1800"/>
        <w:gridCol w:w="1890"/>
        <w:gridCol w:w="2070"/>
        <w:gridCol w:w="1800"/>
      </w:tblGrid>
      <w:tr w:rsidR="006333A8" w:rsidRPr="00C03A10" w:rsidTr="00EA5D05">
        <w:tc>
          <w:tcPr>
            <w:tcW w:w="1530" w:type="dxa"/>
          </w:tcPr>
          <w:p w:rsidR="00A63B4C" w:rsidRPr="00C03A10" w:rsidRDefault="00A63B4C"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Tổ</w:t>
            </w:r>
          </w:p>
        </w:tc>
        <w:tc>
          <w:tcPr>
            <w:tcW w:w="1080" w:type="dxa"/>
          </w:tcPr>
          <w:p w:rsidR="00A63B4C" w:rsidRPr="00C03A10" w:rsidRDefault="00A63B4C"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Số lượng</w:t>
            </w:r>
          </w:p>
        </w:tc>
        <w:tc>
          <w:tcPr>
            <w:tcW w:w="1800" w:type="dxa"/>
          </w:tcPr>
          <w:p w:rsidR="00A63B4C" w:rsidRPr="00C03A10" w:rsidRDefault="00A63B4C"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Chuẩn NN-GV</w:t>
            </w:r>
          </w:p>
        </w:tc>
        <w:tc>
          <w:tcPr>
            <w:tcW w:w="1890" w:type="dxa"/>
          </w:tcPr>
          <w:p w:rsidR="00A63B4C" w:rsidRPr="00C03A10" w:rsidRDefault="00A63B4C"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Phân loại VC</w:t>
            </w:r>
          </w:p>
        </w:tc>
        <w:tc>
          <w:tcPr>
            <w:tcW w:w="2070" w:type="dxa"/>
          </w:tcPr>
          <w:p w:rsidR="00A63B4C" w:rsidRPr="00C03A10" w:rsidRDefault="00A63B4C"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Danh hiệu thi đua</w:t>
            </w:r>
          </w:p>
        </w:tc>
        <w:tc>
          <w:tcPr>
            <w:tcW w:w="1800" w:type="dxa"/>
          </w:tcPr>
          <w:p w:rsidR="00A63B4C" w:rsidRPr="00C03A10" w:rsidRDefault="006333A8"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Ghi chú</w:t>
            </w:r>
          </w:p>
        </w:tc>
      </w:tr>
      <w:tr w:rsidR="006333A8" w:rsidRPr="00C03A10" w:rsidTr="00EA5D05">
        <w:tc>
          <w:tcPr>
            <w:tcW w:w="153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Toán-Tin</w:t>
            </w:r>
          </w:p>
        </w:tc>
        <w:tc>
          <w:tcPr>
            <w:tcW w:w="108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8</w:t>
            </w:r>
          </w:p>
        </w:tc>
        <w:tc>
          <w:tcPr>
            <w:tcW w:w="1800" w:type="dxa"/>
          </w:tcPr>
          <w:p w:rsidR="00433BC5" w:rsidRPr="00C03A10" w:rsidRDefault="002D1C04"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6-</w:t>
            </w:r>
            <w:r w:rsidR="00433BC5" w:rsidRPr="00C03A10">
              <w:rPr>
                <w:rFonts w:ascii="Times New Roman" w:eastAsia="Times New Roman" w:hAnsi="Times New Roman" w:cs="Times New Roman"/>
                <w:sz w:val="20"/>
                <w:szCs w:val="26"/>
                <w:highlight w:val="white"/>
                <w:lang w:val="pt-BR"/>
              </w:rPr>
              <w:t>loại tố</w:t>
            </w:r>
            <w:r w:rsidRPr="00C03A10">
              <w:rPr>
                <w:rFonts w:ascii="Times New Roman" w:eastAsia="Times New Roman" w:hAnsi="Times New Roman" w:cs="Times New Roman"/>
                <w:sz w:val="20"/>
                <w:szCs w:val="26"/>
                <w:highlight w:val="white"/>
                <w:lang w:val="pt-BR"/>
              </w:rPr>
              <w:t>t</w:t>
            </w:r>
          </w:p>
          <w:p w:rsidR="00433BC5" w:rsidRPr="00C03A10" w:rsidRDefault="00433BC5" w:rsidP="006C7515">
            <w:pPr>
              <w:spacing w:before="120"/>
              <w:rPr>
                <w:rFonts w:ascii="Times New Roman" w:eastAsia="Times New Roman" w:hAnsi="Times New Roman" w:cs="Times New Roman"/>
                <w:sz w:val="20"/>
                <w:szCs w:val="26"/>
                <w:highlight w:val="white"/>
                <w:lang w:val="pt-BR"/>
              </w:rPr>
            </w:pPr>
          </w:p>
        </w:tc>
        <w:tc>
          <w:tcPr>
            <w:tcW w:w="1890" w:type="dxa"/>
          </w:tcPr>
          <w:p w:rsidR="00A63B4C" w:rsidRPr="00C03A10" w:rsidRDefault="002D1C04"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4-HTXSNV</w:t>
            </w:r>
          </w:p>
          <w:p w:rsidR="00433BC5" w:rsidRPr="00C03A10" w:rsidRDefault="002D1C04"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2-HTTNV</w:t>
            </w:r>
          </w:p>
        </w:tc>
        <w:tc>
          <w:tcPr>
            <w:tcW w:w="2070" w:type="dxa"/>
          </w:tcPr>
          <w:p w:rsidR="00BD1CCC" w:rsidRPr="00F701ED" w:rsidRDefault="00BD1CCC" w:rsidP="006C7515">
            <w:pPr>
              <w:spacing w:before="120"/>
              <w:rPr>
                <w:rFonts w:ascii="Times New Roman" w:eastAsia="Times New Roman" w:hAnsi="Times New Roman" w:cs="Times New Roman"/>
                <w:sz w:val="28"/>
                <w:szCs w:val="26"/>
                <w:highlight w:val="white"/>
                <w:lang w:val="pt-BR"/>
              </w:rPr>
            </w:pPr>
            <w:r w:rsidRPr="00C03A10">
              <w:rPr>
                <w:rFonts w:ascii="Times New Roman" w:eastAsia="Times New Roman" w:hAnsi="Times New Roman" w:cs="Times New Roman"/>
                <w:sz w:val="20"/>
                <w:szCs w:val="26"/>
                <w:highlight w:val="white"/>
                <w:lang w:val="pt-BR"/>
              </w:rPr>
              <w:t>1-CSTĐCS</w:t>
            </w:r>
            <w:r w:rsidRPr="00F701ED">
              <w:rPr>
                <w:rFonts w:ascii="Times New Roman" w:eastAsia="Times New Roman" w:hAnsi="Times New Roman" w:cs="Times New Roman"/>
                <w:sz w:val="16"/>
                <w:szCs w:val="26"/>
                <w:highlight w:val="white"/>
                <w:lang w:val="pt-BR"/>
              </w:rPr>
              <w:t>(Hương)</w:t>
            </w:r>
          </w:p>
          <w:p w:rsidR="007C4427" w:rsidRPr="00C03A10" w:rsidRDefault="00BD1CCC"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5</w:t>
            </w:r>
            <w:r w:rsidR="002D1C04" w:rsidRPr="00C03A10">
              <w:rPr>
                <w:rFonts w:ascii="Times New Roman" w:eastAsia="Times New Roman" w:hAnsi="Times New Roman" w:cs="Times New Roman"/>
                <w:sz w:val="20"/>
                <w:szCs w:val="26"/>
                <w:highlight w:val="white"/>
                <w:lang w:val="pt-BR"/>
              </w:rPr>
              <w:t>-LĐTT</w:t>
            </w:r>
          </w:p>
        </w:tc>
        <w:tc>
          <w:tcPr>
            <w:tcW w:w="1800" w:type="dxa"/>
          </w:tcPr>
          <w:p w:rsidR="00A63B4C" w:rsidRPr="00C03A10" w:rsidRDefault="006333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Hoa</w:t>
            </w:r>
          </w:p>
          <w:p w:rsidR="00765EBD" w:rsidRPr="00C03A10" w:rsidRDefault="00765EBD" w:rsidP="006C7515">
            <w:pPr>
              <w:spacing w:before="120"/>
              <w:rPr>
                <w:rFonts w:ascii="Times New Roman" w:eastAsia="Times New Roman" w:hAnsi="Times New Roman" w:cs="Times New Roman"/>
                <w:sz w:val="20"/>
                <w:szCs w:val="26"/>
                <w:highlight w:val="white"/>
                <w:lang w:val="pt-BR"/>
              </w:rPr>
            </w:pPr>
          </w:p>
        </w:tc>
      </w:tr>
      <w:tr w:rsidR="006333A8" w:rsidRPr="00C03A10" w:rsidTr="00EA5D05">
        <w:tc>
          <w:tcPr>
            <w:tcW w:w="153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NV-CD</w:t>
            </w:r>
          </w:p>
        </w:tc>
        <w:tc>
          <w:tcPr>
            <w:tcW w:w="108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7</w:t>
            </w:r>
          </w:p>
        </w:tc>
        <w:tc>
          <w:tcPr>
            <w:tcW w:w="1800" w:type="dxa"/>
          </w:tcPr>
          <w:p w:rsidR="007C4427" w:rsidRPr="00C03A10" w:rsidRDefault="007C4427"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6-loại tốt</w:t>
            </w:r>
          </w:p>
        </w:tc>
        <w:tc>
          <w:tcPr>
            <w:tcW w:w="1890" w:type="dxa"/>
          </w:tcPr>
          <w:p w:rsidR="007C4427" w:rsidRPr="00C03A10" w:rsidRDefault="007C4427"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6-HTTNV</w:t>
            </w:r>
          </w:p>
        </w:tc>
        <w:tc>
          <w:tcPr>
            <w:tcW w:w="2070" w:type="dxa"/>
          </w:tcPr>
          <w:p w:rsidR="007C4427" w:rsidRPr="00C03A10" w:rsidRDefault="007C4427"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6-LĐTT</w:t>
            </w:r>
          </w:p>
        </w:tc>
        <w:tc>
          <w:tcPr>
            <w:tcW w:w="1800" w:type="dxa"/>
          </w:tcPr>
          <w:p w:rsidR="00A63B4C" w:rsidRPr="00C03A10" w:rsidRDefault="006333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Thành</w:t>
            </w:r>
          </w:p>
        </w:tc>
      </w:tr>
      <w:tr w:rsidR="006333A8" w:rsidRPr="00C03A10" w:rsidTr="00EA5D05">
        <w:tc>
          <w:tcPr>
            <w:tcW w:w="153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Lý-Hóa-Sinh-CN</w:t>
            </w:r>
          </w:p>
        </w:tc>
        <w:tc>
          <w:tcPr>
            <w:tcW w:w="1080" w:type="dxa"/>
          </w:tcPr>
          <w:p w:rsidR="00A63B4C" w:rsidRPr="00C03A10" w:rsidRDefault="008C44A8"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8</w:t>
            </w:r>
          </w:p>
        </w:tc>
        <w:tc>
          <w:tcPr>
            <w:tcW w:w="1800" w:type="dxa"/>
          </w:tcPr>
          <w:p w:rsidR="00205761" w:rsidRPr="00C03A10" w:rsidRDefault="006333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5</w:t>
            </w:r>
            <w:r w:rsidR="00433BC5" w:rsidRPr="00C03A10">
              <w:rPr>
                <w:rFonts w:ascii="Times New Roman" w:eastAsia="Times New Roman" w:hAnsi="Times New Roman" w:cs="Times New Roman"/>
                <w:sz w:val="20"/>
                <w:szCs w:val="26"/>
                <w:highlight w:val="white"/>
                <w:lang w:val="pt-BR"/>
              </w:rPr>
              <w:t>-</w:t>
            </w:r>
            <w:r w:rsidR="00205761" w:rsidRPr="00C03A10">
              <w:rPr>
                <w:rFonts w:ascii="Times New Roman" w:eastAsia="Times New Roman" w:hAnsi="Times New Roman" w:cs="Times New Roman"/>
                <w:sz w:val="20"/>
                <w:szCs w:val="26"/>
                <w:highlight w:val="white"/>
                <w:lang w:val="pt-BR"/>
              </w:rPr>
              <w:t>loại tốt</w:t>
            </w:r>
          </w:p>
          <w:p w:rsidR="00A63B4C" w:rsidRPr="00C03A10" w:rsidRDefault="00205761"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không</w:t>
            </w:r>
            <w:r w:rsidR="00433BC5" w:rsidRPr="00C03A10">
              <w:rPr>
                <w:rFonts w:ascii="Times New Roman" w:eastAsia="Times New Roman" w:hAnsi="Times New Roman" w:cs="Times New Roman"/>
                <w:sz w:val="20"/>
                <w:szCs w:val="26"/>
                <w:highlight w:val="white"/>
                <w:lang w:val="pt-BR"/>
              </w:rPr>
              <w:t xml:space="preserve"> tính NV</w:t>
            </w:r>
          </w:p>
        </w:tc>
        <w:tc>
          <w:tcPr>
            <w:tcW w:w="1890" w:type="dxa"/>
          </w:tcPr>
          <w:p w:rsidR="00A63B4C" w:rsidRPr="00C03A10" w:rsidRDefault="00205761"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1-HTXSNV</w:t>
            </w:r>
          </w:p>
          <w:p w:rsidR="00205761" w:rsidRPr="00C03A10" w:rsidRDefault="007C4427"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4</w:t>
            </w:r>
            <w:r w:rsidR="00205761" w:rsidRPr="00C03A10">
              <w:rPr>
                <w:rFonts w:ascii="Times New Roman" w:eastAsia="Times New Roman" w:hAnsi="Times New Roman" w:cs="Times New Roman"/>
                <w:sz w:val="20"/>
                <w:szCs w:val="26"/>
                <w:highlight w:val="white"/>
                <w:lang w:val="pt-BR"/>
              </w:rPr>
              <w:t>-HTTNV</w:t>
            </w:r>
          </w:p>
        </w:tc>
        <w:tc>
          <w:tcPr>
            <w:tcW w:w="2070" w:type="dxa"/>
          </w:tcPr>
          <w:p w:rsidR="00A63B4C" w:rsidRPr="00C03A10" w:rsidRDefault="00205761"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1-CSTĐCS</w:t>
            </w:r>
            <w:r w:rsidR="008C7E6D" w:rsidRPr="00F701ED">
              <w:rPr>
                <w:rFonts w:ascii="Times New Roman" w:eastAsia="Times New Roman" w:hAnsi="Times New Roman" w:cs="Times New Roman"/>
                <w:sz w:val="14"/>
                <w:szCs w:val="26"/>
                <w:highlight w:val="white"/>
                <w:lang w:val="pt-BR"/>
              </w:rPr>
              <w:t>(</w:t>
            </w:r>
            <w:r w:rsidR="00BB2B92" w:rsidRPr="00F701ED">
              <w:rPr>
                <w:rFonts w:ascii="Times New Roman" w:eastAsia="Times New Roman" w:hAnsi="Times New Roman" w:cs="Times New Roman"/>
                <w:sz w:val="14"/>
                <w:szCs w:val="26"/>
                <w:highlight w:val="white"/>
                <w:lang w:val="pt-BR"/>
              </w:rPr>
              <w:t>Hạnh</w:t>
            </w:r>
            <w:r w:rsidR="007F35D6" w:rsidRPr="00F701ED">
              <w:rPr>
                <w:rFonts w:ascii="Times New Roman" w:eastAsia="Times New Roman" w:hAnsi="Times New Roman" w:cs="Times New Roman"/>
                <w:sz w:val="14"/>
                <w:szCs w:val="26"/>
                <w:highlight w:val="white"/>
                <w:lang w:val="pt-BR"/>
              </w:rPr>
              <w:t xml:space="preserve"> Lý</w:t>
            </w:r>
            <w:r w:rsidR="008C7E6D" w:rsidRPr="00F701ED">
              <w:rPr>
                <w:rFonts w:ascii="Times New Roman" w:eastAsia="Times New Roman" w:hAnsi="Times New Roman" w:cs="Times New Roman"/>
                <w:sz w:val="14"/>
                <w:szCs w:val="26"/>
                <w:highlight w:val="white"/>
                <w:lang w:val="pt-BR"/>
              </w:rPr>
              <w:t>)</w:t>
            </w:r>
          </w:p>
          <w:p w:rsidR="007C4427" w:rsidRPr="00C03A10" w:rsidRDefault="007C4427"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4</w:t>
            </w:r>
            <w:r w:rsidR="00205761" w:rsidRPr="00C03A10">
              <w:rPr>
                <w:rFonts w:ascii="Times New Roman" w:eastAsia="Times New Roman" w:hAnsi="Times New Roman" w:cs="Times New Roman"/>
                <w:sz w:val="20"/>
                <w:szCs w:val="26"/>
                <w:highlight w:val="white"/>
                <w:lang w:val="pt-BR"/>
              </w:rPr>
              <w:t>-LĐTT</w:t>
            </w:r>
          </w:p>
        </w:tc>
        <w:tc>
          <w:tcPr>
            <w:tcW w:w="1800" w:type="dxa"/>
          </w:tcPr>
          <w:p w:rsidR="00A63B4C" w:rsidRPr="00C03A10" w:rsidRDefault="006333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Trân, Oanh</w:t>
            </w:r>
          </w:p>
        </w:tc>
      </w:tr>
      <w:tr w:rsidR="006333A8" w:rsidRPr="00C03A10" w:rsidTr="00EA5D05">
        <w:tc>
          <w:tcPr>
            <w:tcW w:w="153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TA-NH-MT</w:t>
            </w:r>
          </w:p>
        </w:tc>
        <w:tc>
          <w:tcPr>
            <w:tcW w:w="108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8</w:t>
            </w:r>
          </w:p>
        </w:tc>
        <w:tc>
          <w:tcPr>
            <w:tcW w:w="1800" w:type="dxa"/>
          </w:tcPr>
          <w:p w:rsidR="00A63B4C" w:rsidRPr="00C03A10" w:rsidRDefault="008C44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7-loại tốt</w:t>
            </w:r>
          </w:p>
        </w:tc>
        <w:tc>
          <w:tcPr>
            <w:tcW w:w="1890" w:type="dxa"/>
          </w:tcPr>
          <w:p w:rsidR="008C44A8" w:rsidRPr="00C03A10" w:rsidRDefault="006C7515" w:rsidP="006C7515">
            <w:pPr>
              <w:spacing w:before="120"/>
              <w:rPr>
                <w:rFonts w:ascii="Times New Roman" w:eastAsia="Times New Roman" w:hAnsi="Times New Roman" w:cs="Times New Roman"/>
                <w:sz w:val="20"/>
                <w:szCs w:val="26"/>
                <w:highlight w:val="white"/>
                <w:lang w:val="pt-BR"/>
              </w:rPr>
            </w:pPr>
            <w:r>
              <w:rPr>
                <w:rFonts w:ascii="Times New Roman" w:eastAsia="Times New Roman" w:hAnsi="Times New Roman" w:cs="Times New Roman"/>
                <w:sz w:val="20"/>
                <w:szCs w:val="26"/>
                <w:highlight w:val="white"/>
                <w:lang w:val="pt-BR"/>
              </w:rPr>
              <w:t>3</w:t>
            </w:r>
            <w:r w:rsidR="008C7E6D" w:rsidRPr="00C03A10">
              <w:rPr>
                <w:rFonts w:ascii="Times New Roman" w:eastAsia="Times New Roman" w:hAnsi="Times New Roman" w:cs="Times New Roman"/>
                <w:sz w:val="20"/>
                <w:szCs w:val="26"/>
                <w:highlight w:val="white"/>
                <w:lang w:val="pt-BR"/>
              </w:rPr>
              <w:t>-HTXSN</w:t>
            </w:r>
            <w:r w:rsidR="008C44A8" w:rsidRPr="00C03A10">
              <w:rPr>
                <w:rFonts w:ascii="Times New Roman" w:eastAsia="Times New Roman" w:hAnsi="Times New Roman" w:cs="Times New Roman"/>
                <w:sz w:val="20"/>
                <w:szCs w:val="26"/>
                <w:highlight w:val="white"/>
                <w:lang w:val="pt-BR"/>
              </w:rPr>
              <w:t>V</w:t>
            </w:r>
          </w:p>
          <w:p w:rsidR="008C7E6D" w:rsidRPr="00C03A10" w:rsidRDefault="008C7E6D"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4-HTTNV</w:t>
            </w:r>
          </w:p>
        </w:tc>
        <w:tc>
          <w:tcPr>
            <w:tcW w:w="2070" w:type="dxa"/>
          </w:tcPr>
          <w:p w:rsidR="008C44A8" w:rsidRPr="00C03A10" w:rsidRDefault="006C7515" w:rsidP="006C7515">
            <w:pPr>
              <w:spacing w:before="120"/>
              <w:rPr>
                <w:rFonts w:ascii="Times New Roman" w:eastAsia="Times New Roman" w:hAnsi="Times New Roman" w:cs="Times New Roman"/>
                <w:sz w:val="8"/>
                <w:szCs w:val="26"/>
                <w:highlight w:val="white"/>
                <w:lang w:val="pt-BR"/>
              </w:rPr>
            </w:pPr>
            <w:r>
              <w:rPr>
                <w:rFonts w:ascii="Times New Roman" w:eastAsia="Times New Roman" w:hAnsi="Times New Roman" w:cs="Times New Roman"/>
                <w:sz w:val="20"/>
                <w:szCs w:val="26"/>
                <w:highlight w:val="white"/>
                <w:lang w:val="pt-BR"/>
              </w:rPr>
              <w:t>3</w:t>
            </w:r>
            <w:r w:rsidR="008C44A8" w:rsidRPr="00C03A10">
              <w:rPr>
                <w:rFonts w:ascii="Times New Roman" w:eastAsia="Times New Roman" w:hAnsi="Times New Roman" w:cs="Times New Roman"/>
                <w:sz w:val="20"/>
                <w:szCs w:val="26"/>
                <w:highlight w:val="white"/>
                <w:lang w:val="pt-BR"/>
              </w:rPr>
              <w:t>-</w:t>
            </w:r>
            <w:r w:rsidR="008C7E6D" w:rsidRPr="00C03A10">
              <w:rPr>
                <w:rFonts w:ascii="Times New Roman" w:eastAsia="Times New Roman" w:hAnsi="Times New Roman" w:cs="Times New Roman"/>
                <w:sz w:val="20"/>
                <w:szCs w:val="26"/>
                <w:highlight w:val="white"/>
                <w:lang w:val="pt-BR"/>
              </w:rPr>
              <w:t>CSTĐCS</w:t>
            </w:r>
            <w:r w:rsidRPr="00F701ED">
              <w:rPr>
                <w:rFonts w:ascii="Times New Roman" w:eastAsia="Times New Roman" w:hAnsi="Times New Roman" w:cs="Times New Roman"/>
                <w:sz w:val="12"/>
                <w:szCs w:val="26"/>
                <w:highlight w:val="white"/>
                <w:lang w:val="pt-BR"/>
              </w:rPr>
              <w:t>(Thôi, Dung, Lan)</w:t>
            </w:r>
          </w:p>
          <w:p w:rsidR="008C7E6D" w:rsidRPr="00C03A10" w:rsidRDefault="008C7E6D"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5-LĐTT</w:t>
            </w:r>
          </w:p>
        </w:tc>
        <w:tc>
          <w:tcPr>
            <w:tcW w:w="1800" w:type="dxa"/>
          </w:tcPr>
          <w:p w:rsidR="00A63B4C" w:rsidRPr="00C03A10" w:rsidRDefault="006333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Chiến</w:t>
            </w:r>
          </w:p>
        </w:tc>
      </w:tr>
      <w:tr w:rsidR="006333A8" w:rsidRPr="00C03A10" w:rsidTr="00EA5D05">
        <w:tc>
          <w:tcPr>
            <w:tcW w:w="153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Sử-Địa-TD</w:t>
            </w:r>
          </w:p>
        </w:tc>
        <w:tc>
          <w:tcPr>
            <w:tcW w:w="108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7</w:t>
            </w:r>
          </w:p>
        </w:tc>
        <w:tc>
          <w:tcPr>
            <w:tcW w:w="1800" w:type="dxa"/>
          </w:tcPr>
          <w:p w:rsidR="00A63B4C" w:rsidRPr="00C03A10" w:rsidRDefault="00433BC5"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4- loại tốt</w:t>
            </w:r>
          </w:p>
          <w:p w:rsidR="00433BC5" w:rsidRPr="00C03A10" w:rsidRDefault="00433BC5" w:rsidP="006C7515">
            <w:pPr>
              <w:spacing w:before="120"/>
              <w:rPr>
                <w:rFonts w:ascii="Times New Roman" w:eastAsia="Times New Roman" w:hAnsi="Times New Roman" w:cs="Times New Roman"/>
                <w:sz w:val="20"/>
                <w:szCs w:val="26"/>
                <w:highlight w:val="white"/>
                <w:lang w:val="pt-BR"/>
              </w:rPr>
            </w:pPr>
          </w:p>
        </w:tc>
        <w:tc>
          <w:tcPr>
            <w:tcW w:w="1890" w:type="dxa"/>
          </w:tcPr>
          <w:p w:rsidR="00A63B4C" w:rsidRPr="00C03A10" w:rsidRDefault="00433BC5"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1-HTXSNV</w:t>
            </w:r>
          </w:p>
          <w:p w:rsidR="00433BC5" w:rsidRPr="00C03A10" w:rsidRDefault="00433BC5"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3-HTTNV</w:t>
            </w:r>
          </w:p>
        </w:tc>
        <w:tc>
          <w:tcPr>
            <w:tcW w:w="2070" w:type="dxa"/>
          </w:tcPr>
          <w:p w:rsidR="00A63B4C" w:rsidRPr="00F701ED" w:rsidRDefault="00433BC5" w:rsidP="006C7515">
            <w:pPr>
              <w:spacing w:before="120"/>
              <w:rPr>
                <w:rFonts w:ascii="Times New Roman" w:eastAsia="Times New Roman" w:hAnsi="Times New Roman" w:cs="Times New Roman"/>
                <w:sz w:val="28"/>
                <w:szCs w:val="26"/>
                <w:highlight w:val="white"/>
                <w:lang w:val="pt-BR"/>
              </w:rPr>
            </w:pPr>
            <w:r w:rsidRPr="00C03A10">
              <w:rPr>
                <w:rFonts w:ascii="Times New Roman" w:eastAsia="Times New Roman" w:hAnsi="Times New Roman" w:cs="Times New Roman"/>
                <w:sz w:val="20"/>
                <w:szCs w:val="26"/>
                <w:highlight w:val="white"/>
                <w:lang w:val="pt-BR"/>
              </w:rPr>
              <w:t>1-CSTĐCS</w:t>
            </w:r>
            <w:r w:rsidR="008C7E6D" w:rsidRPr="00F701ED">
              <w:rPr>
                <w:rFonts w:ascii="Times New Roman" w:eastAsia="Times New Roman" w:hAnsi="Times New Roman" w:cs="Times New Roman"/>
                <w:sz w:val="16"/>
                <w:szCs w:val="26"/>
                <w:highlight w:val="white"/>
                <w:lang w:val="pt-BR"/>
              </w:rPr>
              <w:t>(</w:t>
            </w:r>
            <w:r w:rsidR="00BB2B92" w:rsidRPr="00F701ED">
              <w:rPr>
                <w:rFonts w:ascii="Times New Roman" w:eastAsia="Times New Roman" w:hAnsi="Times New Roman" w:cs="Times New Roman"/>
                <w:sz w:val="16"/>
                <w:szCs w:val="26"/>
                <w:highlight w:val="white"/>
                <w:lang w:val="pt-BR"/>
              </w:rPr>
              <w:t>Cúc</w:t>
            </w:r>
            <w:r w:rsidR="008C7E6D" w:rsidRPr="00F701ED">
              <w:rPr>
                <w:rFonts w:ascii="Times New Roman" w:eastAsia="Times New Roman" w:hAnsi="Times New Roman" w:cs="Times New Roman"/>
                <w:sz w:val="16"/>
                <w:szCs w:val="26"/>
                <w:highlight w:val="white"/>
                <w:lang w:val="pt-BR"/>
              </w:rPr>
              <w:t>)</w:t>
            </w:r>
          </w:p>
          <w:p w:rsidR="00433BC5" w:rsidRPr="00C03A10" w:rsidRDefault="00433BC5"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3-LĐTT</w:t>
            </w:r>
          </w:p>
        </w:tc>
        <w:tc>
          <w:tcPr>
            <w:tcW w:w="1800" w:type="dxa"/>
          </w:tcPr>
          <w:p w:rsidR="00A63B4C" w:rsidRPr="00C03A10" w:rsidRDefault="006333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Vũ, Hạnh</w:t>
            </w:r>
          </w:p>
          <w:p w:rsidR="006333A8" w:rsidRPr="00C03A10" w:rsidRDefault="006333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Thi</w:t>
            </w:r>
          </w:p>
        </w:tc>
      </w:tr>
      <w:tr w:rsidR="006333A8" w:rsidRPr="00C03A10" w:rsidTr="00EA5D05">
        <w:tc>
          <w:tcPr>
            <w:tcW w:w="153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VP</w:t>
            </w:r>
          </w:p>
        </w:tc>
        <w:tc>
          <w:tcPr>
            <w:tcW w:w="1080" w:type="dxa"/>
          </w:tcPr>
          <w:p w:rsidR="00A63B4C" w:rsidRPr="00C03A10" w:rsidRDefault="008C44A8"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5</w:t>
            </w:r>
          </w:p>
        </w:tc>
        <w:tc>
          <w:tcPr>
            <w:tcW w:w="1800" w:type="dxa"/>
          </w:tcPr>
          <w:p w:rsidR="00A63B4C" w:rsidRPr="00C03A10" w:rsidRDefault="008C44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0</w:t>
            </w:r>
          </w:p>
        </w:tc>
        <w:tc>
          <w:tcPr>
            <w:tcW w:w="1890" w:type="dxa"/>
          </w:tcPr>
          <w:p w:rsidR="00A63B4C" w:rsidRPr="00C03A10" w:rsidRDefault="008C44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5-HTTNV</w:t>
            </w:r>
          </w:p>
        </w:tc>
        <w:tc>
          <w:tcPr>
            <w:tcW w:w="2070" w:type="dxa"/>
          </w:tcPr>
          <w:p w:rsidR="00A63B4C" w:rsidRPr="00C03A10" w:rsidRDefault="008C44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4-LĐTT</w:t>
            </w:r>
          </w:p>
        </w:tc>
        <w:tc>
          <w:tcPr>
            <w:tcW w:w="1800" w:type="dxa"/>
          </w:tcPr>
          <w:p w:rsidR="00A63B4C" w:rsidRPr="00C03A10" w:rsidRDefault="00A63B4C" w:rsidP="006C7515">
            <w:pPr>
              <w:spacing w:before="120"/>
              <w:rPr>
                <w:rFonts w:ascii="Times New Roman" w:eastAsia="Times New Roman" w:hAnsi="Times New Roman" w:cs="Times New Roman"/>
                <w:sz w:val="20"/>
                <w:szCs w:val="26"/>
                <w:highlight w:val="white"/>
                <w:lang w:val="pt-BR"/>
              </w:rPr>
            </w:pPr>
          </w:p>
        </w:tc>
      </w:tr>
      <w:tr w:rsidR="006333A8" w:rsidRPr="00C03A10" w:rsidTr="00EA5D05">
        <w:tc>
          <w:tcPr>
            <w:tcW w:w="153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BGH</w:t>
            </w:r>
          </w:p>
        </w:tc>
        <w:tc>
          <w:tcPr>
            <w:tcW w:w="1080" w:type="dxa"/>
          </w:tcPr>
          <w:p w:rsidR="00A63B4C" w:rsidRPr="00C03A10" w:rsidRDefault="00A63B4C" w:rsidP="00E4500A">
            <w:pPr>
              <w:spacing w:before="120"/>
              <w:jc w:val="center"/>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2</w:t>
            </w:r>
          </w:p>
        </w:tc>
        <w:tc>
          <w:tcPr>
            <w:tcW w:w="1800" w:type="dxa"/>
          </w:tcPr>
          <w:p w:rsidR="00A63B4C" w:rsidRPr="00C03A10" w:rsidRDefault="008C44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2</w:t>
            </w:r>
            <w:r w:rsidR="00DF5224" w:rsidRPr="00C03A10">
              <w:rPr>
                <w:rFonts w:ascii="Times New Roman" w:eastAsia="Times New Roman" w:hAnsi="Times New Roman" w:cs="Times New Roman"/>
                <w:sz w:val="20"/>
                <w:szCs w:val="26"/>
                <w:highlight w:val="white"/>
                <w:lang w:val="pt-BR"/>
              </w:rPr>
              <w:t>-loại tốt</w:t>
            </w:r>
          </w:p>
        </w:tc>
        <w:tc>
          <w:tcPr>
            <w:tcW w:w="1890" w:type="dxa"/>
          </w:tcPr>
          <w:p w:rsidR="00A63B4C" w:rsidRPr="00C03A10" w:rsidRDefault="00764075" w:rsidP="00764075">
            <w:pPr>
              <w:spacing w:before="120"/>
              <w:rPr>
                <w:rFonts w:ascii="Times New Roman" w:eastAsia="Times New Roman" w:hAnsi="Times New Roman" w:cs="Times New Roman"/>
                <w:sz w:val="20"/>
                <w:szCs w:val="26"/>
                <w:highlight w:val="white"/>
                <w:lang w:val="pt-BR"/>
              </w:rPr>
            </w:pPr>
            <w:r>
              <w:rPr>
                <w:rFonts w:ascii="Times New Roman" w:eastAsia="Times New Roman" w:hAnsi="Times New Roman" w:cs="Times New Roman"/>
                <w:sz w:val="20"/>
                <w:szCs w:val="26"/>
                <w:highlight w:val="white"/>
                <w:lang w:val="pt-BR"/>
              </w:rPr>
              <w:t>2</w:t>
            </w:r>
            <w:r w:rsidR="008C44A8" w:rsidRPr="00C03A10">
              <w:rPr>
                <w:rFonts w:ascii="Times New Roman" w:eastAsia="Times New Roman" w:hAnsi="Times New Roman" w:cs="Times New Roman"/>
                <w:sz w:val="20"/>
                <w:szCs w:val="26"/>
                <w:highlight w:val="white"/>
                <w:lang w:val="pt-BR"/>
              </w:rPr>
              <w:t>-H</w:t>
            </w:r>
            <w:r w:rsidR="006C7515">
              <w:rPr>
                <w:rFonts w:ascii="Times New Roman" w:eastAsia="Times New Roman" w:hAnsi="Times New Roman" w:cs="Times New Roman"/>
                <w:sz w:val="20"/>
                <w:szCs w:val="26"/>
                <w:highlight w:val="white"/>
                <w:lang w:val="pt-BR"/>
              </w:rPr>
              <w:t>TXSN</w:t>
            </w:r>
            <w:r w:rsidR="008C44A8" w:rsidRPr="00C03A10">
              <w:rPr>
                <w:rFonts w:ascii="Times New Roman" w:eastAsia="Times New Roman" w:hAnsi="Times New Roman" w:cs="Times New Roman"/>
                <w:sz w:val="20"/>
                <w:szCs w:val="26"/>
                <w:highlight w:val="white"/>
                <w:lang w:val="pt-BR"/>
              </w:rPr>
              <w:t>V</w:t>
            </w:r>
          </w:p>
        </w:tc>
        <w:tc>
          <w:tcPr>
            <w:tcW w:w="2070" w:type="dxa"/>
          </w:tcPr>
          <w:p w:rsidR="00A63B4C" w:rsidRPr="00C03A10" w:rsidRDefault="008C44A8" w:rsidP="006C7515">
            <w:pPr>
              <w:spacing w:before="120"/>
              <w:rPr>
                <w:rFonts w:ascii="Times New Roman" w:eastAsia="Times New Roman" w:hAnsi="Times New Roman" w:cs="Times New Roman"/>
                <w:sz w:val="20"/>
                <w:szCs w:val="26"/>
                <w:highlight w:val="white"/>
                <w:lang w:val="pt-BR"/>
              </w:rPr>
            </w:pPr>
            <w:r w:rsidRPr="00C03A10">
              <w:rPr>
                <w:rFonts w:ascii="Times New Roman" w:eastAsia="Times New Roman" w:hAnsi="Times New Roman" w:cs="Times New Roman"/>
                <w:sz w:val="20"/>
                <w:szCs w:val="26"/>
                <w:highlight w:val="white"/>
                <w:lang w:val="pt-BR"/>
              </w:rPr>
              <w:t>2-LĐTT</w:t>
            </w:r>
          </w:p>
        </w:tc>
        <w:tc>
          <w:tcPr>
            <w:tcW w:w="1800" w:type="dxa"/>
          </w:tcPr>
          <w:p w:rsidR="00A63B4C" w:rsidRPr="00C03A10" w:rsidRDefault="00A63B4C" w:rsidP="006C7515">
            <w:pPr>
              <w:spacing w:before="120"/>
              <w:rPr>
                <w:rFonts w:ascii="Times New Roman" w:eastAsia="Times New Roman" w:hAnsi="Times New Roman" w:cs="Times New Roman"/>
                <w:b/>
                <w:sz w:val="20"/>
                <w:szCs w:val="26"/>
                <w:highlight w:val="white"/>
                <w:lang w:val="pt-BR"/>
              </w:rPr>
            </w:pPr>
          </w:p>
        </w:tc>
      </w:tr>
      <w:tr w:rsidR="008F6A61" w:rsidRPr="00C03A10" w:rsidTr="00EA5D05">
        <w:tc>
          <w:tcPr>
            <w:tcW w:w="1530" w:type="dxa"/>
          </w:tcPr>
          <w:p w:rsidR="008F6A61" w:rsidRPr="00C03A10" w:rsidRDefault="008F6A61"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Tổng cộng</w:t>
            </w:r>
          </w:p>
        </w:tc>
        <w:tc>
          <w:tcPr>
            <w:tcW w:w="1080" w:type="dxa"/>
          </w:tcPr>
          <w:p w:rsidR="008F6A61" w:rsidRPr="00C03A10" w:rsidRDefault="008F6A61" w:rsidP="00E4500A">
            <w:pPr>
              <w:spacing w:before="120"/>
              <w:jc w:val="center"/>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45</w:t>
            </w:r>
          </w:p>
        </w:tc>
        <w:tc>
          <w:tcPr>
            <w:tcW w:w="1800" w:type="dxa"/>
          </w:tcPr>
          <w:p w:rsidR="008F6A61" w:rsidRPr="00C03A10" w:rsidRDefault="006C7515" w:rsidP="006C7515">
            <w:pPr>
              <w:spacing w:before="120"/>
              <w:rPr>
                <w:rFonts w:ascii="Times New Roman" w:eastAsia="Times New Roman" w:hAnsi="Times New Roman" w:cs="Times New Roman"/>
                <w:b/>
                <w:sz w:val="20"/>
                <w:szCs w:val="26"/>
                <w:highlight w:val="white"/>
                <w:lang w:val="pt-BR"/>
              </w:rPr>
            </w:pPr>
            <w:r>
              <w:rPr>
                <w:rFonts w:ascii="Times New Roman" w:eastAsia="Times New Roman" w:hAnsi="Times New Roman" w:cs="Times New Roman"/>
                <w:b/>
                <w:sz w:val="20"/>
                <w:szCs w:val="26"/>
                <w:highlight w:val="white"/>
                <w:lang w:val="pt-BR"/>
              </w:rPr>
              <w:t>3</w:t>
            </w:r>
            <w:r w:rsidR="00863A23">
              <w:rPr>
                <w:rFonts w:ascii="Times New Roman" w:eastAsia="Times New Roman" w:hAnsi="Times New Roman" w:cs="Times New Roman"/>
                <w:b/>
                <w:sz w:val="20"/>
                <w:szCs w:val="26"/>
                <w:highlight w:val="white"/>
                <w:lang w:val="pt-BR"/>
              </w:rPr>
              <w:t>2</w:t>
            </w:r>
          </w:p>
        </w:tc>
        <w:tc>
          <w:tcPr>
            <w:tcW w:w="1890" w:type="dxa"/>
          </w:tcPr>
          <w:p w:rsidR="008F6A61" w:rsidRPr="00C03A10" w:rsidRDefault="006C7515" w:rsidP="006C7515">
            <w:pPr>
              <w:spacing w:before="120"/>
              <w:rPr>
                <w:rFonts w:ascii="Times New Roman" w:eastAsia="Times New Roman" w:hAnsi="Times New Roman" w:cs="Times New Roman"/>
                <w:b/>
                <w:sz w:val="20"/>
                <w:szCs w:val="26"/>
                <w:highlight w:val="white"/>
                <w:lang w:val="pt-BR"/>
              </w:rPr>
            </w:pPr>
            <w:r>
              <w:rPr>
                <w:rFonts w:ascii="Times New Roman" w:eastAsia="Times New Roman" w:hAnsi="Times New Roman" w:cs="Times New Roman"/>
                <w:b/>
                <w:sz w:val="20"/>
                <w:szCs w:val="26"/>
                <w:highlight w:val="white"/>
                <w:lang w:val="pt-BR"/>
              </w:rPr>
              <w:t>11</w:t>
            </w:r>
            <w:r w:rsidR="008F6A61" w:rsidRPr="00C03A10">
              <w:rPr>
                <w:rFonts w:ascii="Times New Roman" w:eastAsia="Times New Roman" w:hAnsi="Times New Roman" w:cs="Times New Roman"/>
                <w:b/>
                <w:sz w:val="20"/>
                <w:szCs w:val="26"/>
                <w:highlight w:val="white"/>
                <w:lang w:val="pt-BR"/>
              </w:rPr>
              <w:t>-HTXSNV</w:t>
            </w:r>
          </w:p>
          <w:p w:rsidR="008F6A61" w:rsidRPr="00C03A10" w:rsidRDefault="00D4069E" w:rsidP="006C7515">
            <w:pPr>
              <w:spacing w:before="120"/>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2</w:t>
            </w:r>
            <w:r w:rsidR="006C7515">
              <w:rPr>
                <w:rFonts w:ascii="Times New Roman" w:eastAsia="Times New Roman" w:hAnsi="Times New Roman" w:cs="Times New Roman"/>
                <w:b/>
                <w:sz w:val="20"/>
                <w:szCs w:val="26"/>
                <w:highlight w:val="white"/>
                <w:lang w:val="pt-BR"/>
              </w:rPr>
              <w:t>3</w:t>
            </w:r>
            <w:r w:rsidR="008F6A61" w:rsidRPr="00C03A10">
              <w:rPr>
                <w:rFonts w:ascii="Times New Roman" w:eastAsia="Times New Roman" w:hAnsi="Times New Roman" w:cs="Times New Roman"/>
                <w:b/>
                <w:sz w:val="20"/>
                <w:szCs w:val="26"/>
                <w:highlight w:val="white"/>
                <w:lang w:val="pt-BR"/>
              </w:rPr>
              <w:t>-HTTNV</w:t>
            </w:r>
          </w:p>
          <w:p w:rsidR="00B900F1" w:rsidRPr="00C03A10" w:rsidRDefault="00BD1CCC" w:rsidP="006C7515">
            <w:pPr>
              <w:spacing w:before="120"/>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3</w:t>
            </w:r>
            <w:r w:rsidR="00B900F1" w:rsidRPr="00C03A10">
              <w:rPr>
                <w:rFonts w:ascii="Times New Roman" w:eastAsia="Times New Roman" w:hAnsi="Times New Roman" w:cs="Times New Roman"/>
                <w:b/>
                <w:sz w:val="20"/>
                <w:szCs w:val="26"/>
                <w:highlight w:val="white"/>
                <w:lang w:val="pt-BR"/>
              </w:rPr>
              <w:t>- không đăng ký</w:t>
            </w:r>
          </w:p>
        </w:tc>
        <w:tc>
          <w:tcPr>
            <w:tcW w:w="2070" w:type="dxa"/>
          </w:tcPr>
          <w:p w:rsidR="008F6A61" w:rsidRPr="00C03A10" w:rsidRDefault="006C7515" w:rsidP="006C7515">
            <w:pPr>
              <w:spacing w:before="120"/>
              <w:rPr>
                <w:rFonts w:ascii="Times New Roman" w:eastAsia="Times New Roman" w:hAnsi="Times New Roman" w:cs="Times New Roman"/>
                <w:b/>
                <w:sz w:val="20"/>
                <w:szCs w:val="26"/>
                <w:highlight w:val="white"/>
                <w:lang w:val="pt-BR"/>
              </w:rPr>
            </w:pPr>
            <w:r>
              <w:rPr>
                <w:rFonts w:ascii="Times New Roman" w:eastAsia="Times New Roman" w:hAnsi="Times New Roman" w:cs="Times New Roman"/>
                <w:b/>
                <w:sz w:val="20"/>
                <w:szCs w:val="26"/>
                <w:highlight w:val="white"/>
                <w:lang w:val="pt-BR"/>
              </w:rPr>
              <w:t>6</w:t>
            </w:r>
            <w:r w:rsidR="008F6A61" w:rsidRPr="00C03A10">
              <w:rPr>
                <w:rFonts w:ascii="Times New Roman" w:eastAsia="Times New Roman" w:hAnsi="Times New Roman" w:cs="Times New Roman"/>
                <w:b/>
                <w:sz w:val="20"/>
                <w:szCs w:val="26"/>
                <w:highlight w:val="white"/>
                <w:lang w:val="pt-BR"/>
              </w:rPr>
              <w:t>-CSTĐCS</w:t>
            </w:r>
          </w:p>
          <w:p w:rsidR="008F6A61" w:rsidRDefault="00BD1CCC" w:rsidP="006C7515">
            <w:pPr>
              <w:spacing w:before="120"/>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2</w:t>
            </w:r>
            <w:r w:rsidR="006C7515">
              <w:rPr>
                <w:rFonts w:ascii="Times New Roman" w:eastAsia="Times New Roman" w:hAnsi="Times New Roman" w:cs="Times New Roman"/>
                <w:b/>
                <w:sz w:val="20"/>
                <w:szCs w:val="26"/>
                <w:highlight w:val="white"/>
                <w:lang w:val="pt-BR"/>
              </w:rPr>
              <w:t>8</w:t>
            </w:r>
            <w:r w:rsidR="008F6A61" w:rsidRPr="00C03A10">
              <w:rPr>
                <w:rFonts w:ascii="Times New Roman" w:eastAsia="Times New Roman" w:hAnsi="Times New Roman" w:cs="Times New Roman"/>
                <w:b/>
                <w:sz w:val="20"/>
                <w:szCs w:val="26"/>
                <w:highlight w:val="white"/>
                <w:lang w:val="pt-BR"/>
              </w:rPr>
              <w:t>-LĐTT</w:t>
            </w:r>
          </w:p>
          <w:p w:rsidR="006C7515" w:rsidRPr="00C03A10" w:rsidRDefault="006C7515" w:rsidP="006C7515">
            <w:pPr>
              <w:spacing w:before="120"/>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3- không đăng ký</w:t>
            </w:r>
          </w:p>
        </w:tc>
        <w:tc>
          <w:tcPr>
            <w:tcW w:w="1800" w:type="dxa"/>
          </w:tcPr>
          <w:p w:rsidR="008F6A61" w:rsidRDefault="00D4069E" w:rsidP="006C7515">
            <w:pPr>
              <w:spacing w:before="120"/>
              <w:rPr>
                <w:rFonts w:ascii="Times New Roman" w:eastAsia="Times New Roman" w:hAnsi="Times New Roman" w:cs="Times New Roman"/>
                <w:b/>
                <w:sz w:val="20"/>
                <w:szCs w:val="26"/>
                <w:highlight w:val="white"/>
                <w:lang w:val="pt-BR"/>
              </w:rPr>
            </w:pPr>
            <w:r w:rsidRPr="00C03A10">
              <w:rPr>
                <w:rFonts w:ascii="Times New Roman" w:eastAsia="Times New Roman" w:hAnsi="Times New Roman" w:cs="Times New Roman"/>
                <w:b/>
                <w:sz w:val="20"/>
                <w:szCs w:val="26"/>
                <w:highlight w:val="white"/>
                <w:lang w:val="pt-BR"/>
              </w:rPr>
              <w:t>8</w:t>
            </w:r>
          </w:p>
          <w:p w:rsidR="006C7515" w:rsidRPr="00C03A10" w:rsidRDefault="006C7515" w:rsidP="006C7515">
            <w:pPr>
              <w:spacing w:before="120"/>
              <w:rPr>
                <w:rFonts w:ascii="Times New Roman" w:eastAsia="Times New Roman" w:hAnsi="Times New Roman" w:cs="Times New Roman"/>
                <w:b/>
                <w:sz w:val="20"/>
                <w:szCs w:val="26"/>
                <w:highlight w:val="white"/>
                <w:lang w:val="pt-BR"/>
              </w:rPr>
            </w:pPr>
            <w:r>
              <w:rPr>
                <w:rFonts w:ascii="Times New Roman" w:eastAsia="Times New Roman" w:hAnsi="Times New Roman" w:cs="Times New Roman"/>
                <w:b/>
                <w:sz w:val="20"/>
                <w:szCs w:val="26"/>
                <w:highlight w:val="white"/>
                <w:lang w:val="pt-BR"/>
              </w:rPr>
              <w:t>Vân lý, Thận, Hùng</w:t>
            </w:r>
          </w:p>
        </w:tc>
      </w:tr>
    </w:tbl>
    <w:p w:rsidR="00654574" w:rsidRPr="00B71D8E" w:rsidRDefault="00654574"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Hình thức khen thưởng cá n</w:t>
      </w:r>
      <w:r w:rsidR="00B71D8E">
        <w:rPr>
          <w:rFonts w:ascii="Times New Roman" w:eastAsia="Times New Roman" w:hAnsi="Times New Roman" w:cs="Times New Roman"/>
          <w:sz w:val="26"/>
          <w:szCs w:val="26"/>
          <w:highlight w:val="white"/>
          <w:lang w:val="pt-BR"/>
        </w:rPr>
        <w:t xml:space="preserve">hân:  </w:t>
      </w:r>
      <w:r w:rsidR="001C1ABB">
        <w:rPr>
          <w:rFonts w:ascii="Times New Roman" w:eastAsia="Times New Roman" w:hAnsi="Times New Roman" w:cs="Times New Roman"/>
          <w:sz w:val="26"/>
          <w:szCs w:val="26"/>
          <w:highlight w:val="white"/>
          <w:lang w:val="pt-BR"/>
        </w:rPr>
        <w:t xml:space="preserve">Bằng </w:t>
      </w:r>
      <w:r w:rsidR="00B71D8E">
        <w:rPr>
          <w:rFonts w:ascii="Times New Roman" w:eastAsia="Times New Roman" w:hAnsi="Times New Roman" w:cs="Times New Roman"/>
          <w:sz w:val="26"/>
          <w:szCs w:val="26"/>
          <w:highlight w:val="white"/>
          <w:lang w:val="pt-BR"/>
        </w:rPr>
        <w:t xml:space="preserve">khen UBND </w:t>
      </w:r>
      <w:r w:rsidR="001C1ABB">
        <w:rPr>
          <w:rFonts w:ascii="Times New Roman" w:eastAsia="Times New Roman" w:hAnsi="Times New Roman" w:cs="Times New Roman"/>
          <w:sz w:val="26"/>
          <w:szCs w:val="26"/>
          <w:highlight w:val="white"/>
          <w:lang w:val="pt-BR"/>
        </w:rPr>
        <w:t xml:space="preserve">tỉnh </w:t>
      </w:r>
      <w:r w:rsidR="00B71D8E">
        <w:rPr>
          <w:rFonts w:ascii="Times New Roman" w:eastAsia="Times New Roman" w:hAnsi="Times New Roman" w:cs="Times New Roman"/>
          <w:sz w:val="26"/>
          <w:szCs w:val="26"/>
          <w:highlight w:val="white"/>
          <w:lang w:val="pt-BR"/>
        </w:rPr>
        <w:t>là 01 GV (</w:t>
      </w:r>
      <w:r w:rsidR="001C1ABB">
        <w:rPr>
          <w:rFonts w:ascii="Times New Roman" w:eastAsia="Times New Roman" w:hAnsi="Times New Roman" w:cs="Times New Roman"/>
          <w:sz w:val="26"/>
          <w:szCs w:val="26"/>
          <w:highlight w:val="white"/>
          <w:lang w:val="pt-BR"/>
        </w:rPr>
        <w:t>Phạm Thôi</w:t>
      </w:r>
      <w:r w:rsidR="00B71D8E">
        <w:rPr>
          <w:rFonts w:ascii="Times New Roman" w:eastAsia="Times New Roman" w:hAnsi="Times New Roman" w:cs="Times New Roman"/>
          <w:sz w:val="26"/>
          <w:szCs w:val="26"/>
          <w:highlight w:val="white"/>
          <w:lang w:val="pt-BR"/>
        </w:rPr>
        <w:t>)</w:t>
      </w:r>
    </w:p>
    <w:p w:rsidR="00654574" w:rsidRDefault="00654574"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d/ Đăng ký danh hiệu thi đua và hình thức khen thưởng tập thể</w:t>
      </w:r>
      <w:r w:rsidR="00021CFB">
        <w:rPr>
          <w:rFonts w:ascii="Times New Roman" w:eastAsia="Times New Roman" w:hAnsi="Times New Roman" w:cs="Times New Roman"/>
          <w:sz w:val="26"/>
          <w:szCs w:val="26"/>
          <w:highlight w:val="white"/>
          <w:lang w:val="pt-BR"/>
        </w:rPr>
        <w:t>:</w:t>
      </w:r>
    </w:p>
    <w:p w:rsidR="00021CFB" w:rsidRPr="00B71D8E" w:rsidRDefault="00021CFB" w:rsidP="00E4500A">
      <w:pPr>
        <w:spacing w:before="120" w:after="0" w:line="240" w:lineRule="auto"/>
        <w:jc w:val="both"/>
        <w:rPr>
          <w:rFonts w:ascii="Times New Roman" w:eastAsia="Times New Roman" w:hAnsi="Times New Roman" w:cs="Times New Roman"/>
          <w:sz w:val="26"/>
          <w:szCs w:val="26"/>
          <w:highlight w:val="white"/>
          <w:lang w:val="pt-BR"/>
        </w:rPr>
      </w:pPr>
      <w:r>
        <w:rPr>
          <w:rFonts w:ascii="Times New Roman" w:eastAsia="Times New Roman" w:hAnsi="Times New Roman" w:cs="Times New Roman"/>
          <w:sz w:val="26"/>
          <w:szCs w:val="26"/>
          <w:highlight w:val="white"/>
          <w:lang w:val="pt-BR"/>
        </w:rPr>
        <w:t xml:space="preserve">+ </w:t>
      </w:r>
      <w:r w:rsidR="00DC3504">
        <w:rPr>
          <w:rFonts w:ascii="Times New Roman" w:eastAsia="Times New Roman" w:hAnsi="Times New Roman" w:cs="Times New Roman"/>
          <w:sz w:val="26"/>
          <w:szCs w:val="26"/>
          <w:highlight w:val="white"/>
          <w:lang w:val="pt-BR"/>
        </w:rPr>
        <w:t xml:space="preserve">Danh hiệu đoàn thể: </w:t>
      </w:r>
      <w:r>
        <w:rPr>
          <w:rFonts w:ascii="Times New Roman" w:eastAsia="Times New Roman" w:hAnsi="Times New Roman" w:cs="Times New Roman"/>
          <w:sz w:val="26"/>
          <w:szCs w:val="26"/>
          <w:highlight w:val="white"/>
          <w:lang w:val="pt-BR"/>
        </w:rPr>
        <w:t>Liên đội xuất sắc; Chi đoàn xuất sắc; Công đoàn HTXSNV; Chi bộ HTTNV</w:t>
      </w:r>
    </w:p>
    <w:p w:rsidR="00654574" w:rsidRPr="00B71D8E" w:rsidRDefault="00654574"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xml:space="preserve">+ Danh hiệu </w:t>
      </w:r>
      <w:r w:rsidR="00021CFB">
        <w:rPr>
          <w:rFonts w:ascii="Times New Roman" w:eastAsia="Times New Roman" w:hAnsi="Times New Roman" w:cs="Times New Roman"/>
          <w:sz w:val="26"/>
          <w:szCs w:val="26"/>
          <w:highlight w:val="white"/>
          <w:lang w:val="pt-BR"/>
        </w:rPr>
        <w:t xml:space="preserve">nhà trường: </w:t>
      </w:r>
      <w:r w:rsidRPr="00B71D8E">
        <w:rPr>
          <w:rFonts w:ascii="Times New Roman" w:eastAsia="Times New Roman" w:hAnsi="Times New Roman" w:cs="Times New Roman"/>
          <w:sz w:val="26"/>
          <w:szCs w:val="26"/>
          <w:highlight w:val="white"/>
          <w:lang w:val="pt-BR"/>
        </w:rPr>
        <w:t>Tập thể Lao động xuất sắc</w:t>
      </w:r>
    </w:p>
    <w:p w:rsidR="00654574" w:rsidRPr="00B71D8E" w:rsidRDefault="00654574" w:rsidP="00E4500A">
      <w:pPr>
        <w:spacing w:before="120" w:after="0" w:line="240" w:lineRule="auto"/>
        <w:jc w:val="both"/>
        <w:rPr>
          <w:rFonts w:ascii="Times New Roman" w:eastAsia="Times New Roman" w:hAnsi="Times New Roman" w:cs="Times New Roman"/>
          <w:sz w:val="26"/>
          <w:szCs w:val="26"/>
          <w:highlight w:val="white"/>
          <w:lang w:val="pt-BR"/>
        </w:rPr>
      </w:pPr>
      <w:r w:rsidRPr="00B71D8E">
        <w:rPr>
          <w:rFonts w:ascii="Times New Roman" w:eastAsia="Times New Roman" w:hAnsi="Times New Roman" w:cs="Times New Roman"/>
          <w:sz w:val="26"/>
          <w:szCs w:val="26"/>
          <w:highlight w:val="white"/>
          <w:lang w:val="pt-BR"/>
        </w:rPr>
        <w:t xml:space="preserve">+ Hình thức khen thưởng tập thể: </w:t>
      </w:r>
      <w:r w:rsidR="008179C5">
        <w:rPr>
          <w:rFonts w:ascii="Times New Roman" w:eastAsia="Times New Roman" w:hAnsi="Times New Roman" w:cs="Times New Roman"/>
          <w:sz w:val="26"/>
          <w:szCs w:val="26"/>
          <w:highlight w:val="white"/>
          <w:lang w:val="pt-BR"/>
        </w:rPr>
        <w:t xml:space="preserve">Bằng </w:t>
      </w:r>
      <w:r w:rsidRPr="00B71D8E">
        <w:rPr>
          <w:rFonts w:ascii="Times New Roman" w:eastAsia="Times New Roman" w:hAnsi="Times New Roman" w:cs="Times New Roman"/>
          <w:sz w:val="26"/>
          <w:szCs w:val="26"/>
          <w:highlight w:val="white"/>
          <w:lang w:val="pt-BR"/>
        </w:rPr>
        <w:t>khen của Chủ tịch UBND tỉnh Quảng Nam</w:t>
      </w:r>
    </w:p>
    <w:p w:rsidR="00B6520C" w:rsidRPr="00B71D8E" w:rsidRDefault="00B6520C" w:rsidP="00E4500A">
      <w:pPr>
        <w:spacing w:before="120" w:after="0" w:line="240" w:lineRule="auto"/>
        <w:jc w:val="both"/>
        <w:rPr>
          <w:rFonts w:ascii="Times New Roman" w:eastAsia="Times New Roman" w:hAnsi="Times New Roman" w:cs="Times New Roman"/>
          <w:b/>
          <w:sz w:val="26"/>
          <w:szCs w:val="26"/>
          <w:highlight w:val="white"/>
          <w:lang w:val="pt-BR"/>
        </w:rPr>
      </w:pPr>
      <w:r w:rsidRPr="00B71D8E">
        <w:rPr>
          <w:rFonts w:ascii="Times New Roman" w:eastAsia="Times New Roman" w:hAnsi="Times New Roman" w:cs="Times New Roman"/>
          <w:b/>
          <w:sz w:val="26"/>
          <w:szCs w:val="26"/>
          <w:highlight w:val="white"/>
          <w:lang w:val="pt-BR"/>
        </w:rPr>
        <w:t>III. Ý kiến đề xuất: không</w:t>
      </w:r>
    </w:p>
    <w:p w:rsidR="00B91864" w:rsidRPr="00B71D8E" w:rsidRDefault="00845367" w:rsidP="00E4500A">
      <w:pPr>
        <w:spacing w:before="120" w:after="0" w:line="240" w:lineRule="auto"/>
        <w:ind w:firstLine="567"/>
        <w:jc w:val="both"/>
        <w:rPr>
          <w:rFonts w:ascii="Times New Roman" w:hAnsi="Times New Roman" w:cs="Times New Roman"/>
          <w:sz w:val="26"/>
          <w:szCs w:val="26"/>
          <w:highlight w:val="white"/>
          <w:lang w:val="pt-BR"/>
        </w:rPr>
      </w:pPr>
      <w:r w:rsidRPr="00B71D8E">
        <w:rPr>
          <w:rFonts w:ascii="Times New Roman" w:hAnsi="Times New Roman" w:cs="Times New Roman"/>
          <w:sz w:val="26"/>
          <w:szCs w:val="26"/>
          <w:highlight w:val="white"/>
          <w:lang w:val="pt-BR"/>
        </w:rPr>
        <w:t xml:space="preserve">Trên đây là báo cáo tổng kết nhiệm vụ </w:t>
      </w:r>
      <w:r w:rsidR="008179C5">
        <w:rPr>
          <w:rFonts w:ascii="Times New Roman" w:hAnsi="Times New Roman" w:cs="Times New Roman"/>
          <w:sz w:val="26"/>
          <w:szCs w:val="26"/>
          <w:highlight w:val="white"/>
          <w:lang w:val="pt-BR"/>
        </w:rPr>
        <w:t xml:space="preserve">giáo dục </w:t>
      </w:r>
      <w:r w:rsidRPr="00B71D8E">
        <w:rPr>
          <w:rFonts w:ascii="Times New Roman" w:hAnsi="Times New Roman" w:cs="Times New Roman"/>
          <w:sz w:val="26"/>
          <w:szCs w:val="26"/>
          <w:highlight w:val="white"/>
          <w:lang w:val="pt-BR"/>
        </w:rPr>
        <w:t xml:space="preserve">năm học 2020-2021 và phương hướng nhiệm vụ </w:t>
      </w:r>
      <w:r w:rsidR="008179C5">
        <w:rPr>
          <w:rFonts w:ascii="Times New Roman" w:hAnsi="Times New Roman" w:cs="Times New Roman"/>
          <w:sz w:val="26"/>
          <w:szCs w:val="26"/>
          <w:highlight w:val="white"/>
          <w:lang w:val="pt-BR"/>
        </w:rPr>
        <w:t xml:space="preserve">giáo dục </w:t>
      </w:r>
      <w:r w:rsidRPr="00B71D8E">
        <w:rPr>
          <w:rFonts w:ascii="Times New Roman" w:hAnsi="Times New Roman" w:cs="Times New Roman"/>
          <w:sz w:val="26"/>
          <w:szCs w:val="26"/>
          <w:highlight w:val="white"/>
          <w:lang w:val="pt-BR"/>
        </w:rPr>
        <w:t>năm học 2021-2022 của trường THCS Trần Phú.</w:t>
      </w:r>
    </w:p>
    <w:p w:rsidR="002A62EB" w:rsidRPr="00B71D8E" w:rsidRDefault="002A62EB" w:rsidP="00E4500A">
      <w:pPr>
        <w:spacing w:before="120" w:after="0" w:line="240" w:lineRule="auto"/>
        <w:ind w:firstLine="567"/>
        <w:jc w:val="both"/>
        <w:rPr>
          <w:rFonts w:ascii="Times New Roman" w:hAnsi="Times New Roman" w:cs="Times New Roman"/>
          <w:sz w:val="26"/>
          <w:szCs w:val="26"/>
          <w:highlight w:val="white"/>
          <w:lang w:val="pt-BR"/>
        </w:rPr>
      </w:pPr>
    </w:p>
    <w:tbl>
      <w:tblPr>
        <w:tblW w:w="9281" w:type="dxa"/>
        <w:tblInd w:w="108" w:type="dxa"/>
        <w:tblLook w:val="0000" w:firstRow="0" w:lastRow="0" w:firstColumn="0" w:lastColumn="0" w:noHBand="0" w:noVBand="0"/>
      </w:tblPr>
      <w:tblGrid>
        <w:gridCol w:w="3578"/>
        <w:gridCol w:w="5703"/>
      </w:tblGrid>
      <w:tr w:rsidR="00B91864" w:rsidRPr="00B71D8E" w:rsidTr="00B91864">
        <w:trPr>
          <w:trHeight w:val="3368"/>
        </w:trPr>
        <w:tc>
          <w:tcPr>
            <w:tcW w:w="3578" w:type="dxa"/>
          </w:tcPr>
          <w:p w:rsidR="00B91864" w:rsidRPr="00A06CB9" w:rsidRDefault="00B91864" w:rsidP="00E4500A">
            <w:pPr>
              <w:tabs>
                <w:tab w:val="left" w:pos="-140"/>
                <w:tab w:val="left" w:pos="0"/>
              </w:tabs>
              <w:spacing w:after="0" w:line="240" w:lineRule="auto"/>
              <w:jc w:val="both"/>
              <w:rPr>
                <w:rFonts w:ascii="Times New Roman" w:hAnsi="Times New Roman" w:cs="Times New Roman"/>
                <w:b/>
                <w:bCs/>
                <w:i/>
                <w:iCs/>
                <w:sz w:val="18"/>
                <w:szCs w:val="26"/>
                <w:highlight w:val="white"/>
                <w:lang w:val="pt-BR"/>
              </w:rPr>
            </w:pPr>
            <w:r w:rsidRPr="00A06CB9">
              <w:rPr>
                <w:rFonts w:ascii="Times New Roman" w:hAnsi="Times New Roman" w:cs="Times New Roman"/>
                <w:b/>
                <w:bCs/>
                <w:i/>
                <w:iCs/>
                <w:sz w:val="18"/>
                <w:szCs w:val="26"/>
                <w:highlight w:val="white"/>
                <w:u w:color="FF0000"/>
                <w:lang w:val="pt-BR"/>
              </w:rPr>
              <w:t>Nơi nhận</w:t>
            </w:r>
            <w:r w:rsidRPr="00A06CB9">
              <w:rPr>
                <w:rFonts w:ascii="Times New Roman" w:hAnsi="Times New Roman" w:cs="Times New Roman"/>
                <w:b/>
                <w:bCs/>
                <w:i/>
                <w:iCs/>
                <w:sz w:val="18"/>
                <w:szCs w:val="26"/>
                <w:highlight w:val="white"/>
                <w:lang w:val="pt-BR"/>
              </w:rPr>
              <w:t>:</w:t>
            </w:r>
          </w:p>
          <w:p w:rsidR="00B91864" w:rsidRPr="00A06CB9" w:rsidRDefault="00333B80" w:rsidP="00E4500A">
            <w:pPr>
              <w:tabs>
                <w:tab w:val="left" w:pos="-140"/>
                <w:tab w:val="left" w:pos="0"/>
              </w:tabs>
              <w:spacing w:after="0" w:line="240" w:lineRule="auto"/>
              <w:jc w:val="both"/>
              <w:rPr>
                <w:rFonts w:ascii="Times New Roman" w:hAnsi="Times New Roman" w:cs="Times New Roman"/>
                <w:sz w:val="18"/>
                <w:szCs w:val="26"/>
                <w:highlight w:val="white"/>
                <w:lang w:val="pt-BR"/>
              </w:rPr>
            </w:pPr>
            <w:r w:rsidRPr="00A06CB9">
              <w:rPr>
                <w:rFonts w:ascii="Times New Roman" w:hAnsi="Times New Roman" w:cs="Times New Roman"/>
                <w:sz w:val="18"/>
                <w:szCs w:val="26"/>
                <w:highlight w:val="white"/>
                <w:lang w:val="pt-BR"/>
              </w:rPr>
              <w:t>-Phòng GD-ĐT(báo cáo)</w:t>
            </w:r>
          </w:p>
          <w:p w:rsidR="00333B80" w:rsidRPr="00A06CB9" w:rsidRDefault="00333B80" w:rsidP="00E4500A">
            <w:pPr>
              <w:tabs>
                <w:tab w:val="left" w:pos="-140"/>
                <w:tab w:val="left" w:pos="0"/>
              </w:tabs>
              <w:spacing w:after="0" w:line="240" w:lineRule="auto"/>
              <w:jc w:val="both"/>
              <w:rPr>
                <w:rFonts w:ascii="Times New Roman" w:hAnsi="Times New Roman" w:cs="Times New Roman"/>
                <w:sz w:val="18"/>
                <w:szCs w:val="26"/>
                <w:highlight w:val="white"/>
                <w:lang w:val="pt-BR"/>
              </w:rPr>
            </w:pPr>
            <w:r w:rsidRPr="00A06CB9">
              <w:rPr>
                <w:rFonts w:ascii="Times New Roman" w:hAnsi="Times New Roman" w:cs="Times New Roman"/>
                <w:sz w:val="18"/>
                <w:szCs w:val="26"/>
                <w:highlight w:val="white"/>
                <w:lang w:val="pt-BR"/>
              </w:rPr>
              <w:t>-CBGVNV(thực hiện)</w:t>
            </w:r>
          </w:p>
          <w:p w:rsidR="00333B80" w:rsidRPr="00A06CB9" w:rsidRDefault="00333B80" w:rsidP="00E4500A">
            <w:pPr>
              <w:tabs>
                <w:tab w:val="left" w:pos="-140"/>
                <w:tab w:val="left" w:pos="0"/>
              </w:tabs>
              <w:spacing w:after="0" w:line="240" w:lineRule="auto"/>
              <w:jc w:val="both"/>
              <w:rPr>
                <w:rFonts w:ascii="Times New Roman" w:hAnsi="Times New Roman" w:cs="Times New Roman"/>
                <w:sz w:val="18"/>
                <w:szCs w:val="26"/>
                <w:highlight w:val="white"/>
                <w:lang w:val="pt-BR"/>
              </w:rPr>
            </w:pPr>
            <w:r w:rsidRPr="00A06CB9">
              <w:rPr>
                <w:rFonts w:ascii="Times New Roman" w:hAnsi="Times New Roman" w:cs="Times New Roman"/>
                <w:sz w:val="18"/>
                <w:szCs w:val="26"/>
                <w:highlight w:val="white"/>
                <w:lang w:val="pt-BR"/>
              </w:rPr>
              <w:t>-Lưu VP</w:t>
            </w:r>
          </w:p>
        </w:tc>
        <w:tc>
          <w:tcPr>
            <w:tcW w:w="5703" w:type="dxa"/>
          </w:tcPr>
          <w:p w:rsidR="00B91864" w:rsidRPr="00B71D8E" w:rsidRDefault="00711BB3" w:rsidP="00E4500A">
            <w:pPr>
              <w:tabs>
                <w:tab w:val="left" w:pos="-140"/>
                <w:tab w:val="left" w:pos="0"/>
              </w:tabs>
              <w:spacing w:after="0" w:line="240" w:lineRule="auto"/>
              <w:rPr>
                <w:rFonts w:ascii="Times New Roman" w:hAnsi="Times New Roman" w:cs="Times New Roman"/>
                <w:b/>
                <w:bCs/>
                <w:sz w:val="26"/>
                <w:szCs w:val="26"/>
                <w:highlight w:val="white"/>
                <w:lang w:val="pl-PL"/>
              </w:rPr>
            </w:pPr>
            <w:r w:rsidRPr="00B71D8E">
              <w:rPr>
                <w:rFonts w:ascii="Times New Roman" w:hAnsi="Times New Roman" w:cs="Times New Roman"/>
                <w:b/>
                <w:bCs/>
                <w:sz w:val="26"/>
                <w:szCs w:val="26"/>
                <w:highlight w:val="white"/>
                <w:lang w:val="pl-PL"/>
              </w:rPr>
              <w:t xml:space="preserve">                           </w:t>
            </w:r>
            <w:r w:rsidR="00314740" w:rsidRPr="00B71D8E">
              <w:rPr>
                <w:rFonts w:ascii="Times New Roman" w:hAnsi="Times New Roman" w:cs="Times New Roman"/>
                <w:b/>
                <w:bCs/>
                <w:sz w:val="26"/>
                <w:szCs w:val="26"/>
                <w:highlight w:val="white"/>
                <w:lang w:val="pl-PL"/>
              </w:rPr>
              <w:t>HIỆU TRƯỞNG</w:t>
            </w:r>
          </w:p>
          <w:p w:rsidR="00B91864" w:rsidRPr="00B71D8E" w:rsidRDefault="00B91864" w:rsidP="00E4500A">
            <w:pPr>
              <w:tabs>
                <w:tab w:val="left" w:pos="-140"/>
                <w:tab w:val="left" w:pos="0"/>
              </w:tabs>
              <w:spacing w:after="0" w:line="240" w:lineRule="auto"/>
              <w:rPr>
                <w:rFonts w:ascii="Times New Roman" w:hAnsi="Times New Roman" w:cs="Times New Roman"/>
                <w:b/>
                <w:bCs/>
                <w:sz w:val="26"/>
                <w:szCs w:val="26"/>
                <w:highlight w:val="white"/>
                <w:lang w:val="pl-PL"/>
              </w:rPr>
            </w:pPr>
          </w:p>
          <w:p w:rsidR="00B91864" w:rsidRPr="00B71D8E" w:rsidRDefault="00B91864" w:rsidP="00E4500A">
            <w:pPr>
              <w:tabs>
                <w:tab w:val="left" w:pos="-140"/>
                <w:tab w:val="left" w:pos="0"/>
              </w:tabs>
              <w:spacing w:after="0" w:line="240" w:lineRule="auto"/>
              <w:rPr>
                <w:rFonts w:ascii="Times New Roman" w:hAnsi="Times New Roman" w:cs="Times New Roman"/>
                <w:b/>
                <w:bCs/>
                <w:sz w:val="26"/>
                <w:szCs w:val="26"/>
                <w:highlight w:val="white"/>
                <w:lang w:val="pl-PL"/>
              </w:rPr>
            </w:pPr>
          </w:p>
          <w:p w:rsidR="00B91864" w:rsidRPr="00B71D8E" w:rsidRDefault="00B91864" w:rsidP="00E4500A">
            <w:pPr>
              <w:tabs>
                <w:tab w:val="left" w:pos="-140"/>
                <w:tab w:val="left" w:pos="0"/>
              </w:tabs>
              <w:spacing w:after="0" w:line="240" w:lineRule="auto"/>
              <w:rPr>
                <w:rFonts w:ascii="Times New Roman" w:hAnsi="Times New Roman" w:cs="Times New Roman"/>
                <w:b/>
                <w:bCs/>
                <w:sz w:val="26"/>
                <w:szCs w:val="26"/>
                <w:highlight w:val="white"/>
                <w:lang w:val="pl-PL"/>
              </w:rPr>
            </w:pPr>
            <w:r w:rsidRPr="00B71D8E">
              <w:rPr>
                <w:rFonts w:ascii="Times New Roman" w:hAnsi="Times New Roman" w:cs="Times New Roman"/>
                <w:b/>
                <w:bCs/>
                <w:sz w:val="26"/>
                <w:szCs w:val="26"/>
                <w:highlight w:val="white"/>
                <w:lang w:val="pl-PL"/>
              </w:rPr>
              <w:t xml:space="preserve">                                      </w:t>
            </w:r>
          </w:p>
          <w:p w:rsidR="00B91864" w:rsidRPr="00B71D8E" w:rsidRDefault="00B91864" w:rsidP="00E4500A">
            <w:pPr>
              <w:tabs>
                <w:tab w:val="left" w:pos="-140"/>
                <w:tab w:val="left" w:pos="0"/>
              </w:tabs>
              <w:spacing w:after="120" w:line="240" w:lineRule="auto"/>
              <w:jc w:val="center"/>
              <w:rPr>
                <w:rFonts w:ascii="Times New Roman" w:hAnsi="Times New Roman" w:cs="Times New Roman"/>
                <w:b/>
                <w:bCs/>
                <w:sz w:val="26"/>
                <w:szCs w:val="26"/>
                <w:highlight w:val="white"/>
                <w:lang w:val="pl-PL"/>
              </w:rPr>
            </w:pPr>
            <w:r w:rsidRPr="00B71D8E">
              <w:rPr>
                <w:rFonts w:ascii="Times New Roman" w:hAnsi="Times New Roman" w:cs="Times New Roman"/>
                <w:b/>
                <w:bCs/>
                <w:sz w:val="26"/>
                <w:szCs w:val="26"/>
                <w:highlight w:val="white"/>
                <w:lang w:val="pl-PL"/>
              </w:rPr>
              <w:t xml:space="preserve">  </w:t>
            </w:r>
            <w:r w:rsidR="00CC5392" w:rsidRPr="00B71D8E">
              <w:rPr>
                <w:rFonts w:ascii="Times New Roman" w:hAnsi="Times New Roman" w:cs="Times New Roman"/>
                <w:b/>
                <w:bCs/>
                <w:sz w:val="26"/>
                <w:szCs w:val="26"/>
                <w:highlight w:val="white"/>
                <w:lang w:val="pl-PL"/>
              </w:rPr>
              <w:t>Lê Thị Hiền</w:t>
            </w:r>
            <w:r w:rsidRPr="00B71D8E">
              <w:rPr>
                <w:rFonts w:ascii="Times New Roman" w:hAnsi="Times New Roman" w:cs="Times New Roman"/>
                <w:b/>
                <w:bCs/>
                <w:sz w:val="26"/>
                <w:szCs w:val="26"/>
                <w:highlight w:val="white"/>
                <w:lang w:val="pl-PL"/>
              </w:rPr>
              <w:t xml:space="preserve">                                                  </w:t>
            </w:r>
          </w:p>
          <w:p w:rsidR="00B91864" w:rsidRPr="00B71D8E" w:rsidRDefault="00B91864" w:rsidP="00E4500A">
            <w:pPr>
              <w:tabs>
                <w:tab w:val="left" w:pos="-140"/>
                <w:tab w:val="left" w:pos="0"/>
              </w:tabs>
              <w:spacing w:after="120" w:line="240" w:lineRule="auto"/>
              <w:jc w:val="center"/>
              <w:rPr>
                <w:rFonts w:ascii="Times New Roman" w:hAnsi="Times New Roman" w:cs="Times New Roman"/>
                <w:color w:val="C00000"/>
                <w:sz w:val="26"/>
                <w:szCs w:val="26"/>
                <w:highlight w:val="white"/>
                <w:lang w:val="pl-PL"/>
              </w:rPr>
            </w:pPr>
          </w:p>
        </w:tc>
      </w:tr>
    </w:tbl>
    <w:p w:rsidR="00B91864" w:rsidRPr="00B71D8E" w:rsidRDefault="00B91864" w:rsidP="00E4500A">
      <w:pPr>
        <w:spacing w:line="240" w:lineRule="auto"/>
        <w:rPr>
          <w:rFonts w:ascii="Times New Roman" w:hAnsi="Times New Roman" w:cs="Times New Roman"/>
          <w:sz w:val="26"/>
          <w:szCs w:val="26"/>
          <w:lang w:val="pt-BR"/>
        </w:rPr>
      </w:pPr>
    </w:p>
    <w:p w:rsidR="00B91864" w:rsidRPr="00B71D8E" w:rsidRDefault="00B91864" w:rsidP="00E4500A">
      <w:pPr>
        <w:spacing w:line="240" w:lineRule="auto"/>
        <w:rPr>
          <w:rFonts w:ascii="Times New Roman" w:hAnsi="Times New Roman" w:cs="Times New Roman"/>
          <w:sz w:val="26"/>
          <w:szCs w:val="26"/>
        </w:rPr>
      </w:pPr>
    </w:p>
    <w:p w:rsidR="00452534" w:rsidRPr="00B71D8E" w:rsidRDefault="00452534" w:rsidP="00E4500A">
      <w:pPr>
        <w:spacing w:line="240" w:lineRule="auto"/>
        <w:rPr>
          <w:rFonts w:ascii="Times New Roman" w:hAnsi="Times New Roman" w:cs="Times New Roman"/>
          <w:sz w:val="26"/>
          <w:szCs w:val="26"/>
        </w:rPr>
      </w:pPr>
    </w:p>
    <w:p w:rsidR="00251A81" w:rsidRPr="00B71D8E" w:rsidRDefault="00251A81" w:rsidP="00E4500A">
      <w:pPr>
        <w:spacing w:line="240" w:lineRule="auto"/>
        <w:rPr>
          <w:rFonts w:ascii="Times New Roman" w:hAnsi="Times New Roman" w:cs="Times New Roman"/>
          <w:sz w:val="26"/>
          <w:szCs w:val="26"/>
        </w:rPr>
      </w:pPr>
    </w:p>
    <w:p w:rsidR="009640A0" w:rsidRPr="00B71D8E" w:rsidRDefault="009640A0" w:rsidP="00E4500A">
      <w:pPr>
        <w:spacing w:line="240" w:lineRule="auto"/>
        <w:rPr>
          <w:rFonts w:ascii="Times New Roman" w:hAnsi="Times New Roman" w:cs="Times New Roman"/>
          <w:sz w:val="26"/>
          <w:szCs w:val="26"/>
        </w:rPr>
      </w:pPr>
    </w:p>
    <w:sectPr w:rsidR="009640A0" w:rsidRPr="00B71D8E" w:rsidSect="00387BC8">
      <w:headerReference w:type="default" r:id="rId9"/>
      <w:pgSz w:w="11906" w:h="16838" w:code="9"/>
      <w:pgMar w:top="576" w:right="576"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C4" w:rsidRDefault="00CF78C4">
      <w:pPr>
        <w:spacing w:after="0" w:line="240" w:lineRule="auto"/>
      </w:pPr>
      <w:r>
        <w:separator/>
      </w:r>
    </w:p>
  </w:endnote>
  <w:endnote w:type="continuationSeparator" w:id="0">
    <w:p w:rsidR="00CF78C4" w:rsidRDefault="00CF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C4" w:rsidRDefault="00CF78C4">
      <w:pPr>
        <w:spacing w:after="0" w:line="240" w:lineRule="auto"/>
      </w:pPr>
      <w:r>
        <w:separator/>
      </w:r>
    </w:p>
  </w:footnote>
  <w:footnote w:type="continuationSeparator" w:id="0">
    <w:p w:rsidR="00CF78C4" w:rsidRDefault="00CF7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861446"/>
      <w:docPartObj>
        <w:docPartGallery w:val="Page Numbers (Top of Page)"/>
        <w:docPartUnique/>
      </w:docPartObj>
    </w:sdtPr>
    <w:sdtEndPr>
      <w:rPr>
        <w:noProof/>
      </w:rPr>
    </w:sdtEndPr>
    <w:sdtContent>
      <w:p w:rsidR="0078631B" w:rsidRDefault="0078631B">
        <w:pPr>
          <w:pStyle w:val="Header"/>
          <w:jc w:val="center"/>
        </w:pPr>
        <w:r>
          <w:fldChar w:fldCharType="begin"/>
        </w:r>
        <w:r>
          <w:instrText xml:space="preserve"> PAGE   \* MERGEFORMAT </w:instrText>
        </w:r>
        <w:r>
          <w:fldChar w:fldCharType="separate"/>
        </w:r>
        <w:r w:rsidR="00387BC8">
          <w:rPr>
            <w:noProof/>
          </w:rPr>
          <w:t>14</w:t>
        </w:r>
        <w:r>
          <w:rPr>
            <w:noProof/>
          </w:rPr>
          <w:fldChar w:fldCharType="end"/>
        </w:r>
      </w:p>
    </w:sdtContent>
  </w:sdt>
  <w:p w:rsidR="0078631B" w:rsidRDefault="00786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38665FB"/>
    <w:multiLevelType w:val="hybridMultilevel"/>
    <w:tmpl w:val="4AA2AF96"/>
    <w:lvl w:ilvl="0" w:tplc="EEDAD2D2">
      <w:start w:val="8"/>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4FD6BFE"/>
    <w:multiLevelType w:val="hybridMultilevel"/>
    <w:tmpl w:val="19146CFA"/>
    <w:lvl w:ilvl="0" w:tplc="BBB819B8">
      <w:start w:val="2"/>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43C37"/>
    <w:multiLevelType w:val="multilevel"/>
    <w:tmpl w:val="8B908CE2"/>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4">
    <w:nsid w:val="1ABA0870"/>
    <w:multiLevelType w:val="hybridMultilevel"/>
    <w:tmpl w:val="FC2E1F4C"/>
    <w:lvl w:ilvl="0" w:tplc="60BEAE8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1F0D7159"/>
    <w:multiLevelType w:val="hybridMultilevel"/>
    <w:tmpl w:val="0666F55C"/>
    <w:lvl w:ilvl="0" w:tplc="C89C99F0">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6">
    <w:nsid w:val="25225455"/>
    <w:multiLevelType w:val="hybridMultilevel"/>
    <w:tmpl w:val="7EFC1A0C"/>
    <w:lvl w:ilvl="0" w:tplc="294EFCD0">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36731EC8"/>
    <w:multiLevelType w:val="hybridMultilevel"/>
    <w:tmpl w:val="E80A69E2"/>
    <w:lvl w:ilvl="0" w:tplc="B04E158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nsid w:val="387A5FE4"/>
    <w:multiLevelType w:val="hybridMultilevel"/>
    <w:tmpl w:val="886AD6C2"/>
    <w:lvl w:ilvl="0" w:tplc="EC02B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5112A6"/>
    <w:multiLevelType w:val="hybridMultilevel"/>
    <w:tmpl w:val="84761A68"/>
    <w:lvl w:ilvl="0" w:tplc="E14E17BA">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A5E29"/>
    <w:multiLevelType w:val="hybridMultilevel"/>
    <w:tmpl w:val="9E50F7A2"/>
    <w:lvl w:ilvl="0" w:tplc="E9644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3E6250"/>
    <w:multiLevelType w:val="hybridMultilevel"/>
    <w:tmpl w:val="74A08E88"/>
    <w:lvl w:ilvl="0" w:tplc="3F38DC7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54503707"/>
    <w:multiLevelType w:val="hybridMultilevel"/>
    <w:tmpl w:val="82A450F2"/>
    <w:lvl w:ilvl="0" w:tplc="F0A21CF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54F048AC"/>
    <w:multiLevelType w:val="hybridMultilevel"/>
    <w:tmpl w:val="A2506FF8"/>
    <w:lvl w:ilvl="0" w:tplc="1E78680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5C5B57AC"/>
    <w:multiLevelType w:val="hybridMultilevel"/>
    <w:tmpl w:val="765899F0"/>
    <w:lvl w:ilvl="0" w:tplc="9886CE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60E452CD"/>
    <w:multiLevelType w:val="hybridMultilevel"/>
    <w:tmpl w:val="568A4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894C9A"/>
    <w:multiLevelType w:val="hybridMultilevel"/>
    <w:tmpl w:val="C2B4E450"/>
    <w:lvl w:ilvl="0" w:tplc="9B0243B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65CE56CA"/>
    <w:multiLevelType w:val="hybridMultilevel"/>
    <w:tmpl w:val="6C546136"/>
    <w:lvl w:ilvl="0" w:tplc="E23A7C1A">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8">
    <w:nsid w:val="6A406108"/>
    <w:multiLevelType w:val="hybridMultilevel"/>
    <w:tmpl w:val="22C0ABDA"/>
    <w:lvl w:ilvl="0" w:tplc="D28AA50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nsid w:val="6B376BD5"/>
    <w:multiLevelType w:val="hybridMultilevel"/>
    <w:tmpl w:val="A030CD0A"/>
    <w:lvl w:ilvl="0" w:tplc="561E4634">
      <w:start w:val="3"/>
      <w:numFmt w:val="bullet"/>
      <w:lvlText w:val="-"/>
      <w:lvlJc w:val="left"/>
      <w:pPr>
        <w:ind w:left="927" w:hanging="360"/>
      </w:pPr>
      <w:rPr>
        <w:rFonts w:ascii="Times New Roman" w:eastAsia="Times New Roman" w:hAnsi="Times New Roman" w:cs="Times New Roman" w:hint="default"/>
      </w:rPr>
    </w:lvl>
    <w:lvl w:ilvl="1" w:tplc="042A0003">
      <w:start w:val="1"/>
      <w:numFmt w:val="bullet"/>
      <w:lvlText w:val="o"/>
      <w:lvlJc w:val="left"/>
      <w:pPr>
        <w:ind w:left="1647" w:hanging="360"/>
      </w:pPr>
      <w:rPr>
        <w:rFonts w:ascii="Courier New" w:hAnsi="Courier New" w:cs="Courier New" w:hint="default"/>
      </w:rPr>
    </w:lvl>
    <w:lvl w:ilvl="2" w:tplc="042A0005">
      <w:start w:val="1"/>
      <w:numFmt w:val="bullet"/>
      <w:lvlText w:val=""/>
      <w:lvlJc w:val="left"/>
      <w:pPr>
        <w:ind w:left="2367" w:hanging="360"/>
      </w:pPr>
      <w:rPr>
        <w:rFonts w:ascii="Wingdings" w:hAnsi="Wingdings" w:hint="default"/>
      </w:rPr>
    </w:lvl>
    <w:lvl w:ilvl="3" w:tplc="042A0001">
      <w:start w:val="1"/>
      <w:numFmt w:val="bullet"/>
      <w:lvlText w:val=""/>
      <w:lvlJc w:val="left"/>
      <w:pPr>
        <w:ind w:left="3087" w:hanging="360"/>
      </w:pPr>
      <w:rPr>
        <w:rFonts w:ascii="Symbol" w:hAnsi="Symbol" w:hint="default"/>
      </w:rPr>
    </w:lvl>
    <w:lvl w:ilvl="4" w:tplc="042A0003">
      <w:start w:val="1"/>
      <w:numFmt w:val="bullet"/>
      <w:lvlText w:val="o"/>
      <w:lvlJc w:val="left"/>
      <w:pPr>
        <w:ind w:left="3807" w:hanging="360"/>
      </w:pPr>
      <w:rPr>
        <w:rFonts w:ascii="Courier New" w:hAnsi="Courier New" w:cs="Courier New" w:hint="default"/>
      </w:rPr>
    </w:lvl>
    <w:lvl w:ilvl="5" w:tplc="042A0005">
      <w:start w:val="1"/>
      <w:numFmt w:val="bullet"/>
      <w:lvlText w:val=""/>
      <w:lvlJc w:val="left"/>
      <w:pPr>
        <w:ind w:left="4527" w:hanging="360"/>
      </w:pPr>
      <w:rPr>
        <w:rFonts w:ascii="Wingdings" w:hAnsi="Wingdings" w:hint="default"/>
      </w:rPr>
    </w:lvl>
    <w:lvl w:ilvl="6" w:tplc="042A0001">
      <w:start w:val="1"/>
      <w:numFmt w:val="bullet"/>
      <w:lvlText w:val=""/>
      <w:lvlJc w:val="left"/>
      <w:pPr>
        <w:ind w:left="5247" w:hanging="360"/>
      </w:pPr>
      <w:rPr>
        <w:rFonts w:ascii="Symbol" w:hAnsi="Symbol" w:hint="default"/>
      </w:rPr>
    </w:lvl>
    <w:lvl w:ilvl="7" w:tplc="042A0003">
      <w:start w:val="1"/>
      <w:numFmt w:val="bullet"/>
      <w:lvlText w:val="o"/>
      <w:lvlJc w:val="left"/>
      <w:pPr>
        <w:ind w:left="5967" w:hanging="360"/>
      </w:pPr>
      <w:rPr>
        <w:rFonts w:ascii="Courier New" w:hAnsi="Courier New" w:cs="Courier New" w:hint="default"/>
      </w:rPr>
    </w:lvl>
    <w:lvl w:ilvl="8" w:tplc="042A0005">
      <w:start w:val="1"/>
      <w:numFmt w:val="bullet"/>
      <w:lvlText w:val=""/>
      <w:lvlJc w:val="left"/>
      <w:pPr>
        <w:ind w:left="6687" w:hanging="360"/>
      </w:pPr>
      <w:rPr>
        <w:rFonts w:ascii="Wingdings" w:hAnsi="Wingdings" w:hint="default"/>
      </w:rPr>
    </w:lvl>
  </w:abstractNum>
  <w:abstractNum w:abstractNumId="20">
    <w:nsid w:val="6F3B0883"/>
    <w:multiLevelType w:val="hybridMultilevel"/>
    <w:tmpl w:val="6C546136"/>
    <w:lvl w:ilvl="0" w:tplc="E23A7C1A">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1">
    <w:nsid w:val="6F9A2466"/>
    <w:multiLevelType w:val="hybridMultilevel"/>
    <w:tmpl w:val="170CADF6"/>
    <w:lvl w:ilvl="0" w:tplc="C6206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EA15E5"/>
    <w:multiLevelType w:val="hybridMultilevel"/>
    <w:tmpl w:val="877E5A8A"/>
    <w:lvl w:ilvl="0" w:tplc="56208608">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nsid w:val="7BD01B44"/>
    <w:multiLevelType w:val="hybridMultilevel"/>
    <w:tmpl w:val="589E19B8"/>
    <w:lvl w:ilvl="0" w:tplc="0E426552">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1"/>
  </w:num>
  <w:num w:numId="2">
    <w:abstractNumId w:val="1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4"/>
  </w:num>
  <w:num w:numId="7">
    <w:abstractNumId w:val="23"/>
  </w:num>
  <w:num w:numId="8">
    <w:abstractNumId w:val="13"/>
  </w:num>
  <w:num w:numId="9">
    <w:abstractNumId w:val="17"/>
  </w:num>
  <w:num w:numId="10">
    <w:abstractNumId w:val="20"/>
  </w:num>
  <w:num w:numId="11">
    <w:abstractNumId w:val="18"/>
  </w:num>
  <w:num w:numId="12">
    <w:abstractNumId w:val="22"/>
  </w:num>
  <w:num w:numId="13">
    <w:abstractNumId w:val="5"/>
  </w:num>
  <w:num w:numId="14">
    <w:abstractNumId w:val="0"/>
  </w:num>
  <w:num w:numId="15">
    <w:abstractNumId w:val="16"/>
  </w:num>
  <w:num w:numId="16">
    <w:abstractNumId w:val="12"/>
  </w:num>
  <w:num w:numId="17">
    <w:abstractNumId w:val="4"/>
  </w:num>
  <w:num w:numId="18">
    <w:abstractNumId w:val="15"/>
  </w:num>
  <w:num w:numId="19">
    <w:abstractNumId w:val="11"/>
  </w:num>
  <w:num w:numId="20">
    <w:abstractNumId w:val="7"/>
  </w:num>
  <w:num w:numId="21">
    <w:abstractNumId w:val="2"/>
  </w:num>
  <w:num w:numId="22">
    <w:abstractNumId w:val="10"/>
  </w:num>
  <w:num w:numId="23">
    <w:abstractNumId w:val="8"/>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64"/>
    <w:rsid w:val="00011B60"/>
    <w:rsid w:val="0001380C"/>
    <w:rsid w:val="0001501E"/>
    <w:rsid w:val="00021CFB"/>
    <w:rsid w:val="000262A4"/>
    <w:rsid w:val="00026404"/>
    <w:rsid w:val="00037651"/>
    <w:rsid w:val="000432F4"/>
    <w:rsid w:val="000434E2"/>
    <w:rsid w:val="00050192"/>
    <w:rsid w:val="00072528"/>
    <w:rsid w:val="00080DDB"/>
    <w:rsid w:val="0009397C"/>
    <w:rsid w:val="000A0D5A"/>
    <w:rsid w:val="000B2957"/>
    <w:rsid w:val="000C3627"/>
    <w:rsid w:val="000D0395"/>
    <w:rsid w:val="000E3027"/>
    <w:rsid w:val="000E6F62"/>
    <w:rsid w:val="000F7B0B"/>
    <w:rsid w:val="00111656"/>
    <w:rsid w:val="001126D6"/>
    <w:rsid w:val="00136101"/>
    <w:rsid w:val="001439F3"/>
    <w:rsid w:val="001453F4"/>
    <w:rsid w:val="00173DBA"/>
    <w:rsid w:val="00181CF3"/>
    <w:rsid w:val="0018529E"/>
    <w:rsid w:val="00193B5D"/>
    <w:rsid w:val="0019536D"/>
    <w:rsid w:val="001C1ABB"/>
    <w:rsid w:val="001C65AA"/>
    <w:rsid w:val="001D4244"/>
    <w:rsid w:val="001F1CB0"/>
    <w:rsid w:val="001F23FC"/>
    <w:rsid w:val="00205761"/>
    <w:rsid w:val="00206A4C"/>
    <w:rsid w:val="00210B0C"/>
    <w:rsid w:val="002141E2"/>
    <w:rsid w:val="0023507A"/>
    <w:rsid w:val="00251A81"/>
    <w:rsid w:val="00256CE1"/>
    <w:rsid w:val="002672AF"/>
    <w:rsid w:val="002677CF"/>
    <w:rsid w:val="00284D0A"/>
    <w:rsid w:val="002961DD"/>
    <w:rsid w:val="002A2B07"/>
    <w:rsid w:val="002A62EB"/>
    <w:rsid w:val="002B40BE"/>
    <w:rsid w:val="002B41D3"/>
    <w:rsid w:val="002B5FBA"/>
    <w:rsid w:val="002D1C04"/>
    <w:rsid w:val="002D2EB1"/>
    <w:rsid w:val="002E5E01"/>
    <w:rsid w:val="002E5E50"/>
    <w:rsid w:val="002F142B"/>
    <w:rsid w:val="003049A8"/>
    <w:rsid w:val="00306472"/>
    <w:rsid w:val="00314740"/>
    <w:rsid w:val="00333B80"/>
    <w:rsid w:val="00340CDA"/>
    <w:rsid w:val="00343929"/>
    <w:rsid w:val="00351DBA"/>
    <w:rsid w:val="00374E5C"/>
    <w:rsid w:val="00375B7C"/>
    <w:rsid w:val="00387BC8"/>
    <w:rsid w:val="00397286"/>
    <w:rsid w:val="00397974"/>
    <w:rsid w:val="003A5CB1"/>
    <w:rsid w:val="003B0132"/>
    <w:rsid w:val="003B4273"/>
    <w:rsid w:val="003B633E"/>
    <w:rsid w:val="003C2D32"/>
    <w:rsid w:val="003D5F4D"/>
    <w:rsid w:val="003F4EBB"/>
    <w:rsid w:val="004114B0"/>
    <w:rsid w:val="00411909"/>
    <w:rsid w:val="00430DFD"/>
    <w:rsid w:val="0043289A"/>
    <w:rsid w:val="00433BC5"/>
    <w:rsid w:val="00436D45"/>
    <w:rsid w:val="00446B1A"/>
    <w:rsid w:val="00452534"/>
    <w:rsid w:val="00462DB1"/>
    <w:rsid w:val="004754F3"/>
    <w:rsid w:val="00481705"/>
    <w:rsid w:val="0049633E"/>
    <w:rsid w:val="004975DF"/>
    <w:rsid w:val="004A3887"/>
    <w:rsid w:val="004B2CA8"/>
    <w:rsid w:val="004C2193"/>
    <w:rsid w:val="004D21CE"/>
    <w:rsid w:val="004D364C"/>
    <w:rsid w:val="004D4D51"/>
    <w:rsid w:val="00517A13"/>
    <w:rsid w:val="005460FB"/>
    <w:rsid w:val="0055389D"/>
    <w:rsid w:val="005714F9"/>
    <w:rsid w:val="00586BDD"/>
    <w:rsid w:val="00591823"/>
    <w:rsid w:val="005A1825"/>
    <w:rsid w:val="005C42A0"/>
    <w:rsid w:val="005E1071"/>
    <w:rsid w:val="005E7F17"/>
    <w:rsid w:val="005F0E97"/>
    <w:rsid w:val="005F211A"/>
    <w:rsid w:val="005F51B8"/>
    <w:rsid w:val="0060665D"/>
    <w:rsid w:val="00606B07"/>
    <w:rsid w:val="00626DB9"/>
    <w:rsid w:val="006332FD"/>
    <w:rsid w:val="006333A8"/>
    <w:rsid w:val="00642F68"/>
    <w:rsid w:val="0065198F"/>
    <w:rsid w:val="00653209"/>
    <w:rsid w:val="00654574"/>
    <w:rsid w:val="00656195"/>
    <w:rsid w:val="00661813"/>
    <w:rsid w:val="006836B7"/>
    <w:rsid w:val="006A5619"/>
    <w:rsid w:val="006A7C3A"/>
    <w:rsid w:val="006B0173"/>
    <w:rsid w:val="006C6B41"/>
    <w:rsid w:val="006C7515"/>
    <w:rsid w:val="006E4108"/>
    <w:rsid w:val="00700756"/>
    <w:rsid w:val="007038EA"/>
    <w:rsid w:val="00711BB3"/>
    <w:rsid w:val="0072110C"/>
    <w:rsid w:val="007214F1"/>
    <w:rsid w:val="00727083"/>
    <w:rsid w:val="00733879"/>
    <w:rsid w:val="00737E35"/>
    <w:rsid w:val="00740696"/>
    <w:rsid w:val="00745F98"/>
    <w:rsid w:val="007516C2"/>
    <w:rsid w:val="00764075"/>
    <w:rsid w:val="00765EBD"/>
    <w:rsid w:val="00766EF2"/>
    <w:rsid w:val="007737BD"/>
    <w:rsid w:val="0078631B"/>
    <w:rsid w:val="00791744"/>
    <w:rsid w:val="00791A71"/>
    <w:rsid w:val="0079212A"/>
    <w:rsid w:val="00792A46"/>
    <w:rsid w:val="00793EBD"/>
    <w:rsid w:val="007B608E"/>
    <w:rsid w:val="007C4427"/>
    <w:rsid w:val="007C5A17"/>
    <w:rsid w:val="007E35A2"/>
    <w:rsid w:val="007F35D6"/>
    <w:rsid w:val="008179C5"/>
    <w:rsid w:val="00824E07"/>
    <w:rsid w:val="00841634"/>
    <w:rsid w:val="00845367"/>
    <w:rsid w:val="008513FF"/>
    <w:rsid w:val="00854746"/>
    <w:rsid w:val="008618F9"/>
    <w:rsid w:val="00863A23"/>
    <w:rsid w:val="008661D9"/>
    <w:rsid w:val="0088555E"/>
    <w:rsid w:val="0089406F"/>
    <w:rsid w:val="008A1F9D"/>
    <w:rsid w:val="008A5BBC"/>
    <w:rsid w:val="008A5D7B"/>
    <w:rsid w:val="008C420F"/>
    <w:rsid w:val="008C44A8"/>
    <w:rsid w:val="008C7E6D"/>
    <w:rsid w:val="008E4069"/>
    <w:rsid w:val="008E6AFF"/>
    <w:rsid w:val="008E73FD"/>
    <w:rsid w:val="008F6A61"/>
    <w:rsid w:val="0091570C"/>
    <w:rsid w:val="00917818"/>
    <w:rsid w:val="00932E8B"/>
    <w:rsid w:val="009640A0"/>
    <w:rsid w:val="009765C7"/>
    <w:rsid w:val="00981997"/>
    <w:rsid w:val="00987C3D"/>
    <w:rsid w:val="00991D57"/>
    <w:rsid w:val="009A3864"/>
    <w:rsid w:val="009A6D92"/>
    <w:rsid w:val="009E1E72"/>
    <w:rsid w:val="009E4436"/>
    <w:rsid w:val="009F0FC1"/>
    <w:rsid w:val="009F3EFB"/>
    <w:rsid w:val="009F67AF"/>
    <w:rsid w:val="00A06CB9"/>
    <w:rsid w:val="00A261F3"/>
    <w:rsid w:val="00A335C4"/>
    <w:rsid w:val="00A409E2"/>
    <w:rsid w:val="00A6012F"/>
    <w:rsid w:val="00A63B4C"/>
    <w:rsid w:val="00A701CB"/>
    <w:rsid w:val="00A71B40"/>
    <w:rsid w:val="00A72D6C"/>
    <w:rsid w:val="00A91554"/>
    <w:rsid w:val="00AA0309"/>
    <w:rsid w:val="00AB11AE"/>
    <w:rsid w:val="00AB5A99"/>
    <w:rsid w:val="00AD5540"/>
    <w:rsid w:val="00AE26CC"/>
    <w:rsid w:val="00AF2247"/>
    <w:rsid w:val="00B016F5"/>
    <w:rsid w:val="00B032C7"/>
    <w:rsid w:val="00B05876"/>
    <w:rsid w:val="00B06D21"/>
    <w:rsid w:val="00B1286A"/>
    <w:rsid w:val="00B14515"/>
    <w:rsid w:val="00B3484E"/>
    <w:rsid w:val="00B350B4"/>
    <w:rsid w:val="00B42022"/>
    <w:rsid w:val="00B42684"/>
    <w:rsid w:val="00B61B3A"/>
    <w:rsid w:val="00B6520C"/>
    <w:rsid w:val="00B71D8E"/>
    <w:rsid w:val="00B900F1"/>
    <w:rsid w:val="00B91864"/>
    <w:rsid w:val="00BA4DA0"/>
    <w:rsid w:val="00BB15FB"/>
    <w:rsid w:val="00BB19E9"/>
    <w:rsid w:val="00BB2B92"/>
    <w:rsid w:val="00BB7FD0"/>
    <w:rsid w:val="00BD1CCC"/>
    <w:rsid w:val="00BD46E4"/>
    <w:rsid w:val="00BE15AF"/>
    <w:rsid w:val="00BE38CD"/>
    <w:rsid w:val="00BE7234"/>
    <w:rsid w:val="00BF662E"/>
    <w:rsid w:val="00C03A10"/>
    <w:rsid w:val="00C070E3"/>
    <w:rsid w:val="00C15765"/>
    <w:rsid w:val="00C358C8"/>
    <w:rsid w:val="00C47932"/>
    <w:rsid w:val="00C6602C"/>
    <w:rsid w:val="00C7126C"/>
    <w:rsid w:val="00C729D5"/>
    <w:rsid w:val="00C83024"/>
    <w:rsid w:val="00C904BD"/>
    <w:rsid w:val="00CB072E"/>
    <w:rsid w:val="00CC1414"/>
    <w:rsid w:val="00CC42CF"/>
    <w:rsid w:val="00CC5392"/>
    <w:rsid w:val="00CC624F"/>
    <w:rsid w:val="00CF1939"/>
    <w:rsid w:val="00CF78C4"/>
    <w:rsid w:val="00D144D8"/>
    <w:rsid w:val="00D226A7"/>
    <w:rsid w:val="00D274F0"/>
    <w:rsid w:val="00D30443"/>
    <w:rsid w:val="00D4069E"/>
    <w:rsid w:val="00D4333E"/>
    <w:rsid w:val="00D43CD3"/>
    <w:rsid w:val="00D71321"/>
    <w:rsid w:val="00D72C0E"/>
    <w:rsid w:val="00D814A1"/>
    <w:rsid w:val="00D877A0"/>
    <w:rsid w:val="00D92F16"/>
    <w:rsid w:val="00DA6398"/>
    <w:rsid w:val="00DC1EE0"/>
    <w:rsid w:val="00DC3504"/>
    <w:rsid w:val="00DC7F8E"/>
    <w:rsid w:val="00DD6AFC"/>
    <w:rsid w:val="00DF470B"/>
    <w:rsid w:val="00DF5224"/>
    <w:rsid w:val="00DF7996"/>
    <w:rsid w:val="00E07046"/>
    <w:rsid w:val="00E3082A"/>
    <w:rsid w:val="00E34EE4"/>
    <w:rsid w:val="00E35172"/>
    <w:rsid w:val="00E4245A"/>
    <w:rsid w:val="00E4500A"/>
    <w:rsid w:val="00E50F25"/>
    <w:rsid w:val="00E52EC5"/>
    <w:rsid w:val="00E73338"/>
    <w:rsid w:val="00E83CA3"/>
    <w:rsid w:val="00EA3BCF"/>
    <w:rsid w:val="00EA452D"/>
    <w:rsid w:val="00EA5D05"/>
    <w:rsid w:val="00EA7150"/>
    <w:rsid w:val="00EC6CF7"/>
    <w:rsid w:val="00ED22CA"/>
    <w:rsid w:val="00ED33EE"/>
    <w:rsid w:val="00ED5EFB"/>
    <w:rsid w:val="00F246A4"/>
    <w:rsid w:val="00F25205"/>
    <w:rsid w:val="00F35242"/>
    <w:rsid w:val="00F424F8"/>
    <w:rsid w:val="00F44F0B"/>
    <w:rsid w:val="00F57813"/>
    <w:rsid w:val="00F62E5A"/>
    <w:rsid w:val="00F6699C"/>
    <w:rsid w:val="00F701ED"/>
    <w:rsid w:val="00F8654B"/>
    <w:rsid w:val="00F924AA"/>
    <w:rsid w:val="00FA1889"/>
    <w:rsid w:val="00FB7CDE"/>
    <w:rsid w:val="00FC612E"/>
    <w:rsid w:val="00FD409F"/>
    <w:rsid w:val="00FE2545"/>
    <w:rsid w:val="00FE334C"/>
    <w:rsid w:val="00FE6103"/>
    <w:rsid w:val="00FF44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186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B91864"/>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186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B91864"/>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B91864"/>
  </w:style>
  <w:style w:type="paragraph" w:styleId="BodyText2">
    <w:name w:val="Body Text 2"/>
    <w:basedOn w:val="Normal"/>
    <w:link w:val="BodyText2Char"/>
    <w:uiPriority w:val="99"/>
    <w:unhideWhenUsed/>
    <w:rsid w:val="00B91864"/>
    <w:pPr>
      <w:spacing w:after="120" w:line="480" w:lineRule="auto"/>
    </w:pPr>
    <w:rPr>
      <w:lang w:val="en-US"/>
    </w:rPr>
  </w:style>
  <w:style w:type="character" w:customStyle="1" w:styleId="BodyText2Char">
    <w:name w:val="Body Text 2 Char"/>
    <w:basedOn w:val="DefaultParagraphFont"/>
    <w:link w:val="BodyText2"/>
    <w:uiPriority w:val="99"/>
    <w:rsid w:val="00B91864"/>
    <w:rPr>
      <w:lang w:val="en-US"/>
    </w:rPr>
  </w:style>
  <w:style w:type="character" w:styleId="Hyperlink">
    <w:name w:val="Hyperlink"/>
    <w:rsid w:val="00B91864"/>
    <w:rPr>
      <w:color w:val="0000FF"/>
      <w:u w:val="single"/>
    </w:rPr>
  </w:style>
  <w:style w:type="paragraph" w:styleId="BodyText">
    <w:name w:val="Body Text"/>
    <w:basedOn w:val="Normal"/>
    <w:link w:val="BodyTextChar"/>
    <w:rsid w:val="00B91864"/>
    <w:pPr>
      <w:spacing w:after="120" w:line="240" w:lineRule="auto"/>
    </w:pPr>
    <w:rPr>
      <w:rFonts w:ascii="Times New Roman" w:eastAsia="Times New Roman" w:hAnsi="Times New Roman" w:cs="Times New Roman"/>
      <w:b/>
      <w:sz w:val="28"/>
      <w:szCs w:val="28"/>
      <w:lang w:val="en-US"/>
    </w:rPr>
  </w:style>
  <w:style w:type="character" w:customStyle="1" w:styleId="BodyTextChar">
    <w:name w:val="Body Text Char"/>
    <w:basedOn w:val="DefaultParagraphFont"/>
    <w:link w:val="BodyText"/>
    <w:rsid w:val="00B91864"/>
    <w:rPr>
      <w:rFonts w:ascii="Times New Roman" w:eastAsia="Times New Roman" w:hAnsi="Times New Roman" w:cs="Times New Roman"/>
      <w:b/>
      <w:sz w:val="28"/>
      <w:szCs w:val="28"/>
      <w:lang w:val="en-US"/>
    </w:rPr>
  </w:style>
  <w:style w:type="character" w:styleId="Strong">
    <w:name w:val="Strong"/>
    <w:uiPriority w:val="22"/>
    <w:qFormat/>
    <w:rsid w:val="00B91864"/>
    <w:rPr>
      <w:b/>
      <w:bCs/>
    </w:rPr>
  </w:style>
  <w:style w:type="paragraph" w:styleId="NormalWeb">
    <w:name w:val="Normal (Web)"/>
    <w:basedOn w:val="Normal"/>
    <w:uiPriority w:val="99"/>
    <w:unhideWhenUsed/>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91864"/>
    <w:rPr>
      <w:i/>
      <w:iCs/>
    </w:rPr>
  </w:style>
  <w:style w:type="character" w:styleId="PageNumber">
    <w:name w:val="page number"/>
    <w:basedOn w:val="DefaultParagraphFont"/>
    <w:rsid w:val="00B91864"/>
  </w:style>
  <w:style w:type="paragraph" w:styleId="Header">
    <w:name w:val="header"/>
    <w:basedOn w:val="Normal"/>
    <w:link w:val="HeaderChar"/>
    <w:uiPriority w:val="99"/>
    <w:unhideWhenUsed/>
    <w:rsid w:val="00B9186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91864"/>
    <w:rPr>
      <w:lang w:val="en-US"/>
    </w:rPr>
  </w:style>
  <w:style w:type="paragraph" w:styleId="Footer">
    <w:name w:val="footer"/>
    <w:basedOn w:val="Normal"/>
    <w:link w:val="FooterChar"/>
    <w:uiPriority w:val="99"/>
    <w:unhideWhenUsed/>
    <w:rsid w:val="00B9186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91864"/>
    <w:rPr>
      <w:lang w:val="en-US"/>
    </w:rPr>
  </w:style>
  <w:style w:type="paragraph" w:customStyle="1" w:styleId="selectionshareable">
    <w:name w:val="selectionshareable"/>
    <w:basedOn w:val="Normal"/>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186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91864"/>
    <w:rPr>
      <w:rFonts w:ascii="Segoe UI" w:hAnsi="Segoe UI" w:cs="Segoe UI"/>
      <w:sz w:val="18"/>
      <w:szCs w:val="18"/>
      <w:lang w:val="en-US"/>
    </w:rPr>
  </w:style>
  <w:style w:type="paragraph" w:styleId="ListParagraph">
    <w:name w:val="List Paragraph"/>
    <w:basedOn w:val="Normal"/>
    <w:uiPriority w:val="34"/>
    <w:qFormat/>
    <w:rsid w:val="00B91864"/>
    <w:pPr>
      <w:ind w:left="720"/>
      <w:contextualSpacing/>
    </w:pPr>
    <w:rPr>
      <w:lang w:val="en-US"/>
    </w:rPr>
  </w:style>
  <w:style w:type="table" w:styleId="TableGrid">
    <w:name w:val="Table Grid"/>
    <w:basedOn w:val="TableNormal"/>
    <w:uiPriority w:val="5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B91864"/>
    <w:pPr>
      <w:spacing w:after="120"/>
      <w:ind w:left="360"/>
    </w:pPr>
    <w:rPr>
      <w:lang w:val="en-US"/>
    </w:rPr>
  </w:style>
  <w:style w:type="character" w:customStyle="1" w:styleId="BodyTextIndentChar">
    <w:name w:val="Body Text Indent Char"/>
    <w:basedOn w:val="DefaultParagraphFont"/>
    <w:link w:val="BodyTextIndent"/>
    <w:uiPriority w:val="99"/>
    <w:semiHidden/>
    <w:rsid w:val="00B91864"/>
    <w:rPr>
      <w:lang w:val="en-US"/>
    </w:rPr>
  </w:style>
  <w:style w:type="character" w:styleId="CommentReference">
    <w:name w:val="annotation reference"/>
    <w:basedOn w:val="DefaultParagraphFont"/>
    <w:uiPriority w:val="99"/>
    <w:semiHidden/>
    <w:unhideWhenUsed/>
    <w:rsid w:val="00B91864"/>
    <w:rPr>
      <w:sz w:val="16"/>
      <w:szCs w:val="16"/>
    </w:rPr>
  </w:style>
  <w:style w:type="paragraph" w:styleId="CommentText">
    <w:name w:val="annotation text"/>
    <w:basedOn w:val="Normal"/>
    <w:link w:val="CommentTextChar"/>
    <w:uiPriority w:val="99"/>
    <w:semiHidden/>
    <w:unhideWhenUsed/>
    <w:rsid w:val="00B91864"/>
    <w:pPr>
      <w:spacing w:line="240" w:lineRule="auto"/>
    </w:pPr>
    <w:rPr>
      <w:sz w:val="20"/>
      <w:szCs w:val="20"/>
    </w:rPr>
  </w:style>
  <w:style w:type="character" w:customStyle="1" w:styleId="CommentTextChar">
    <w:name w:val="Comment Text Char"/>
    <w:basedOn w:val="DefaultParagraphFont"/>
    <w:link w:val="CommentText"/>
    <w:uiPriority w:val="99"/>
    <w:semiHidden/>
    <w:rsid w:val="00B91864"/>
    <w:rPr>
      <w:sz w:val="20"/>
      <w:szCs w:val="20"/>
    </w:rPr>
  </w:style>
  <w:style w:type="paragraph" w:styleId="CommentSubject">
    <w:name w:val="annotation subject"/>
    <w:basedOn w:val="CommentText"/>
    <w:next w:val="CommentText"/>
    <w:link w:val="CommentSubjectChar"/>
    <w:uiPriority w:val="99"/>
    <w:semiHidden/>
    <w:unhideWhenUsed/>
    <w:rsid w:val="00B91864"/>
    <w:rPr>
      <w:b/>
      <w:bCs/>
    </w:rPr>
  </w:style>
  <w:style w:type="character" w:customStyle="1" w:styleId="CommentSubjectChar">
    <w:name w:val="Comment Subject Char"/>
    <w:basedOn w:val="CommentTextChar"/>
    <w:link w:val="CommentSubject"/>
    <w:uiPriority w:val="99"/>
    <w:semiHidden/>
    <w:rsid w:val="00B91864"/>
    <w:rPr>
      <w:b/>
      <w:bCs/>
      <w:sz w:val="20"/>
      <w:szCs w:val="20"/>
    </w:rPr>
  </w:style>
  <w:style w:type="character" w:customStyle="1" w:styleId="vn2">
    <w:name w:val="vn_2"/>
    <w:basedOn w:val="DefaultParagraphFont"/>
    <w:rsid w:val="00B91864"/>
  </w:style>
  <w:style w:type="paragraph" w:customStyle="1" w:styleId="CharCharChar">
    <w:name w:val="Char Char Char"/>
    <w:basedOn w:val="Normal"/>
    <w:autoRedefine/>
    <w:rsid w:val="00AD55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186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B91864"/>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1864"/>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B91864"/>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B91864"/>
  </w:style>
  <w:style w:type="paragraph" w:styleId="BodyText2">
    <w:name w:val="Body Text 2"/>
    <w:basedOn w:val="Normal"/>
    <w:link w:val="BodyText2Char"/>
    <w:uiPriority w:val="99"/>
    <w:unhideWhenUsed/>
    <w:rsid w:val="00B91864"/>
    <w:pPr>
      <w:spacing w:after="120" w:line="480" w:lineRule="auto"/>
    </w:pPr>
    <w:rPr>
      <w:lang w:val="en-US"/>
    </w:rPr>
  </w:style>
  <w:style w:type="character" w:customStyle="1" w:styleId="BodyText2Char">
    <w:name w:val="Body Text 2 Char"/>
    <w:basedOn w:val="DefaultParagraphFont"/>
    <w:link w:val="BodyText2"/>
    <w:uiPriority w:val="99"/>
    <w:rsid w:val="00B91864"/>
    <w:rPr>
      <w:lang w:val="en-US"/>
    </w:rPr>
  </w:style>
  <w:style w:type="character" w:styleId="Hyperlink">
    <w:name w:val="Hyperlink"/>
    <w:rsid w:val="00B91864"/>
    <w:rPr>
      <w:color w:val="0000FF"/>
      <w:u w:val="single"/>
    </w:rPr>
  </w:style>
  <w:style w:type="paragraph" w:styleId="BodyText">
    <w:name w:val="Body Text"/>
    <w:basedOn w:val="Normal"/>
    <w:link w:val="BodyTextChar"/>
    <w:rsid w:val="00B91864"/>
    <w:pPr>
      <w:spacing w:after="120" w:line="240" w:lineRule="auto"/>
    </w:pPr>
    <w:rPr>
      <w:rFonts w:ascii="Times New Roman" w:eastAsia="Times New Roman" w:hAnsi="Times New Roman" w:cs="Times New Roman"/>
      <w:b/>
      <w:sz w:val="28"/>
      <w:szCs w:val="28"/>
      <w:lang w:val="en-US"/>
    </w:rPr>
  </w:style>
  <w:style w:type="character" w:customStyle="1" w:styleId="BodyTextChar">
    <w:name w:val="Body Text Char"/>
    <w:basedOn w:val="DefaultParagraphFont"/>
    <w:link w:val="BodyText"/>
    <w:rsid w:val="00B91864"/>
    <w:rPr>
      <w:rFonts w:ascii="Times New Roman" w:eastAsia="Times New Roman" w:hAnsi="Times New Roman" w:cs="Times New Roman"/>
      <w:b/>
      <w:sz w:val="28"/>
      <w:szCs w:val="28"/>
      <w:lang w:val="en-US"/>
    </w:rPr>
  </w:style>
  <w:style w:type="character" w:styleId="Strong">
    <w:name w:val="Strong"/>
    <w:uiPriority w:val="22"/>
    <w:qFormat/>
    <w:rsid w:val="00B91864"/>
    <w:rPr>
      <w:b/>
      <w:bCs/>
    </w:rPr>
  </w:style>
  <w:style w:type="paragraph" w:styleId="NormalWeb">
    <w:name w:val="Normal (Web)"/>
    <w:basedOn w:val="Normal"/>
    <w:uiPriority w:val="99"/>
    <w:unhideWhenUsed/>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91864"/>
    <w:rPr>
      <w:i/>
      <w:iCs/>
    </w:rPr>
  </w:style>
  <w:style w:type="character" w:styleId="PageNumber">
    <w:name w:val="page number"/>
    <w:basedOn w:val="DefaultParagraphFont"/>
    <w:rsid w:val="00B91864"/>
  </w:style>
  <w:style w:type="paragraph" w:styleId="Header">
    <w:name w:val="header"/>
    <w:basedOn w:val="Normal"/>
    <w:link w:val="HeaderChar"/>
    <w:uiPriority w:val="99"/>
    <w:unhideWhenUsed/>
    <w:rsid w:val="00B91864"/>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91864"/>
    <w:rPr>
      <w:lang w:val="en-US"/>
    </w:rPr>
  </w:style>
  <w:style w:type="paragraph" w:styleId="Footer">
    <w:name w:val="footer"/>
    <w:basedOn w:val="Normal"/>
    <w:link w:val="FooterChar"/>
    <w:uiPriority w:val="99"/>
    <w:unhideWhenUsed/>
    <w:rsid w:val="00B9186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91864"/>
    <w:rPr>
      <w:lang w:val="en-US"/>
    </w:rPr>
  </w:style>
  <w:style w:type="paragraph" w:customStyle="1" w:styleId="selectionshareable">
    <w:name w:val="selectionshareable"/>
    <w:basedOn w:val="Normal"/>
    <w:rsid w:val="00B918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186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B91864"/>
    <w:rPr>
      <w:rFonts w:ascii="Segoe UI" w:hAnsi="Segoe UI" w:cs="Segoe UI"/>
      <w:sz w:val="18"/>
      <w:szCs w:val="18"/>
      <w:lang w:val="en-US"/>
    </w:rPr>
  </w:style>
  <w:style w:type="paragraph" w:styleId="ListParagraph">
    <w:name w:val="List Paragraph"/>
    <w:basedOn w:val="Normal"/>
    <w:uiPriority w:val="34"/>
    <w:qFormat/>
    <w:rsid w:val="00B91864"/>
    <w:pPr>
      <w:ind w:left="720"/>
      <w:contextualSpacing/>
    </w:pPr>
    <w:rPr>
      <w:lang w:val="en-US"/>
    </w:rPr>
  </w:style>
  <w:style w:type="table" w:styleId="TableGrid">
    <w:name w:val="Table Grid"/>
    <w:basedOn w:val="TableNormal"/>
    <w:uiPriority w:val="5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9186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B91864"/>
    <w:pPr>
      <w:spacing w:after="120"/>
      <w:ind w:left="360"/>
    </w:pPr>
    <w:rPr>
      <w:lang w:val="en-US"/>
    </w:rPr>
  </w:style>
  <w:style w:type="character" w:customStyle="1" w:styleId="BodyTextIndentChar">
    <w:name w:val="Body Text Indent Char"/>
    <w:basedOn w:val="DefaultParagraphFont"/>
    <w:link w:val="BodyTextIndent"/>
    <w:uiPriority w:val="99"/>
    <w:semiHidden/>
    <w:rsid w:val="00B91864"/>
    <w:rPr>
      <w:lang w:val="en-US"/>
    </w:rPr>
  </w:style>
  <w:style w:type="character" w:styleId="CommentReference">
    <w:name w:val="annotation reference"/>
    <w:basedOn w:val="DefaultParagraphFont"/>
    <w:uiPriority w:val="99"/>
    <w:semiHidden/>
    <w:unhideWhenUsed/>
    <w:rsid w:val="00B91864"/>
    <w:rPr>
      <w:sz w:val="16"/>
      <w:szCs w:val="16"/>
    </w:rPr>
  </w:style>
  <w:style w:type="paragraph" w:styleId="CommentText">
    <w:name w:val="annotation text"/>
    <w:basedOn w:val="Normal"/>
    <w:link w:val="CommentTextChar"/>
    <w:uiPriority w:val="99"/>
    <w:semiHidden/>
    <w:unhideWhenUsed/>
    <w:rsid w:val="00B91864"/>
    <w:pPr>
      <w:spacing w:line="240" w:lineRule="auto"/>
    </w:pPr>
    <w:rPr>
      <w:sz w:val="20"/>
      <w:szCs w:val="20"/>
    </w:rPr>
  </w:style>
  <w:style w:type="character" w:customStyle="1" w:styleId="CommentTextChar">
    <w:name w:val="Comment Text Char"/>
    <w:basedOn w:val="DefaultParagraphFont"/>
    <w:link w:val="CommentText"/>
    <w:uiPriority w:val="99"/>
    <w:semiHidden/>
    <w:rsid w:val="00B91864"/>
    <w:rPr>
      <w:sz w:val="20"/>
      <w:szCs w:val="20"/>
    </w:rPr>
  </w:style>
  <w:style w:type="paragraph" w:styleId="CommentSubject">
    <w:name w:val="annotation subject"/>
    <w:basedOn w:val="CommentText"/>
    <w:next w:val="CommentText"/>
    <w:link w:val="CommentSubjectChar"/>
    <w:uiPriority w:val="99"/>
    <w:semiHidden/>
    <w:unhideWhenUsed/>
    <w:rsid w:val="00B91864"/>
    <w:rPr>
      <w:b/>
      <w:bCs/>
    </w:rPr>
  </w:style>
  <w:style w:type="character" w:customStyle="1" w:styleId="CommentSubjectChar">
    <w:name w:val="Comment Subject Char"/>
    <w:basedOn w:val="CommentTextChar"/>
    <w:link w:val="CommentSubject"/>
    <w:uiPriority w:val="99"/>
    <w:semiHidden/>
    <w:rsid w:val="00B91864"/>
    <w:rPr>
      <w:b/>
      <w:bCs/>
      <w:sz w:val="20"/>
      <w:szCs w:val="20"/>
    </w:rPr>
  </w:style>
  <w:style w:type="character" w:customStyle="1" w:styleId="vn2">
    <w:name w:val="vn_2"/>
    <w:basedOn w:val="DefaultParagraphFont"/>
    <w:rsid w:val="00B91864"/>
  </w:style>
  <w:style w:type="paragraph" w:customStyle="1" w:styleId="CharCharChar">
    <w:name w:val="Char Char Char"/>
    <w:basedOn w:val="Normal"/>
    <w:autoRedefine/>
    <w:rsid w:val="00AD55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2DC9A-1CB5-4280-AD26-436C6C7A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5205</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34811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84</cp:revision>
  <dcterms:created xsi:type="dcterms:W3CDTF">2021-09-22T09:25:00Z</dcterms:created>
  <dcterms:modified xsi:type="dcterms:W3CDTF">2021-09-27T09:40:00Z</dcterms:modified>
</cp:coreProperties>
</file>