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9C1" w:rsidRPr="0012279B" w:rsidRDefault="0012279B" w:rsidP="0012279B">
      <w:pPr>
        <w:jc w:val="center"/>
        <w:rPr>
          <w:b/>
        </w:rPr>
      </w:pPr>
      <w:r w:rsidRPr="0012279B">
        <w:rPr>
          <w:b/>
        </w:rPr>
        <w:t>TIN BÀI VỀ CHUYÊN ĐỀ CẤP TRƯỜNG</w:t>
      </w:r>
    </w:p>
    <w:p w:rsidR="0012279B" w:rsidRDefault="0012279B" w:rsidP="0012279B">
      <w:pPr>
        <w:jc w:val="center"/>
        <w:rPr>
          <w:b/>
        </w:rPr>
      </w:pPr>
      <w:r w:rsidRPr="0012279B">
        <w:rPr>
          <w:b/>
        </w:rPr>
        <w:t>Tuyên truyền Luật bình đẳng giới-Giáo dục giới tính và chăm sóc sức khỏe vị thành niên ( tổ Văn phòng thực hiện)</w:t>
      </w:r>
    </w:p>
    <w:p w:rsidR="0012279B" w:rsidRDefault="006806C4" w:rsidP="006806C4">
      <w:pPr>
        <w:ind w:firstLine="720"/>
      </w:pPr>
      <w:r w:rsidRPr="006806C4">
        <w:t>Sáng nay ngày 27/3/2023 trường THCS</w:t>
      </w:r>
      <w:r>
        <w:t xml:space="preserve"> Trần Phú giao cho Tổ Văn phòng </w:t>
      </w:r>
      <w:r w:rsidRPr="006806C4">
        <w:t>tổ chức</w:t>
      </w:r>
      <w:r>
        <w:t xml:space="preserve"> thực hiện </w:t>
      </w:r>
      <w:r w:rsidRPr="006806C4">
        <w:t xml:space="preserve">chuyên đề cấp trường với chủ đề tuyên truyền Luật bình đẳng giới- Giới dục giới tính và chăm sóc sức khoẻ vị thành niên. Về tham dự có đc Bùi Thị Thúy Hằng-ĐUV-TBXH xã, đc Lê Thị Thu Giang-PBT DTN xã cùng tất cả </w:t>
      </w:r>
      <w:r>
        <w:t>CB</w:t>
      </w:r>
      <w:r w:rsidRPr="006806C4">
        <w:t>GVNV và HS toàn trường</w:t>
      </w:r>
      <w:r>
        <w:t xml:space="preserve"> dự đông đủ</w:t>
      </w:r>
      <w:r w:rsidRPr="006806C4">
        <w:t xml:space="preserve">. Chuyên đề đã cung cấp cho các em </w:t>
      </w:r>
      <w:r>
        <w:t xml:space="preserve">học sinh </w:t>
      </w:r>
      <w:r w:rsidRPr="006806C4">
        <w:t>nhiều kiến thức về Luật bình đẳng giới, Giáo dục giới tính và chăm sóc sức khoẻ</w:t>
      </w:r>
      <w:r>
        <w:t xml:space="preserve"> v</w:t>
      </w:r>
      <w:r w:rsidRPr="006806C4">
        <w:t xml:space="preserve">ị thành niên, có nhiều câu hỏi </w:t>
      </w:r>
      <w:r>
        <w:t xml:space="preserve">và tình huống </w:t>
      </w:r>
      <w:r w:rsidRPr="006806C4">
        <w:t>thiết thự</w:t>
      </w:r>
      <w:r>
        <w:t>c cho học sinh</w:t>
      </w:r>
      <w:r w:rsidRPr="006806C4">
        <w:t xml:space="preserve"> trả lời và trò chơi </w:t>
      </w:r>
      <w:r>
        <w:t xml:space="preserve">vui nhọn </w:t>
      </w:r>
      <w:r w:rsidRPr="006806C4">
        <w:t xml:space="preserve">cho các em </w:t>
      </w:r>
      <w:r>
        <w:t xml:space="preserve">tham gia </w:t>
      </w:r>
      <w:r w:rsidRPr="006806C4">
        <w:t>rất bổ ích và ý nghĩa. Nhà trường chân thành sự có mặt của các đc đại diện cho VHTT của xã về dự</w:t>
      </w:r>
      <w:r>
        <w:t xml:space="preserve"> góp phần cho chuyên đề cấp trường của tổ Văn phòng thành công tốt đẹp.</w:t>
      </w:r>
    </w:p>
    <w:p w:rsidR="006806C4" w:rsidRDefault="006806C4" w:rsidP="006806C4">
      <w:pPr>
        <w:ind w:firstLine="720"/>
        <w:rPr>
          <w:b/>
          <w:i/>
        </w:rPr>
      </w:pPr>
      <w:r w:rsidRPr="006806C4">
        <w:rPr>
          <w:b/>
          <w:i/>
        </w:rPr>
        <w:t>Một số hình ảnh minh họa của chuyên đề sáng ngày 27/3/2023</w:t>
      </w:r>
    </w:p>
    <w:p w:rsidR="006806C4" w:rsidRPr="006806C4" w:rsidRDefault="006806C4" w:rsidP="006806C4">
      <w:pPr>
        <w:ind w:firstLine="720"/>
        <w:rPr>
          <w:b/>
          <w:i/>
        </w:rPr>
      </w:pPr>
    </w:p>
    <w:p w:rsidR="006806C4" w:rsidRPr="006806C4" w:rsidRDefault="006806C4" w:rsidP="006806C4">
      <w:pPr>
        <w:ind w:firstLine="720"/>
        <w:rPr>
          <w:b/>
          <w:i/>
        </w:rPr>
      </w:pPr>
    </w:p>
    <w:p w:rsidR="0012279B" w:rsidRDefault="006806C4" w:rsidP="006806C4">
      <w:r>
        <w:rPr>
          <w:noProof/>
        </w:rPr>
        <w:drawing>
          <wp:inline distT="0" distB="0" distL="0" distR="0" wp14:anchorId="373C76EF" wp14:editId="25AB80A6">
            <wp:extent cx="5733415" cy="328078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8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C4" w:rsidRDefault="006806C4" w:rsidP="006806C4"/>
    <w:p w:rsidR="006806C4" w:rsidRDefault="006806C4" w:rsidP="006806C4"/>
    <w:p w:rsidR="006806C4" w:rsidRDefault="006806C4" w:rsidP="006806C4"/>
    <w:p w:rsidR="006806C4" w:rsidRDefault="006806C4" w:rsidP="006806C4"/>
    <w:p w:rsidR="006806C4" w:rsidRDefault="006806C4" w:rsidP="006806C4"/>
    <w:p w:rsidR="006806C4" w:rsidRDefault="006806C4" w:rsidP="006806C4"/>
    <w:p w:rsidR="006806C4" w:rsidRDefault="006806C4" w:rsidP="006806C4"/>
    <w:p w:rsidR="006806C4" w:rsidRDefault="006806C4" w:rsidP="006806C4">
      <w:r>
        <w:rPr>
          <w:noProof/>
        </w:rPr>
        <w:lastRenderedPageBreak/>
        <w:drawing>
          <wp:inline distT="0" distB="0" distL="0" distR="0" wp14:anchorId="3F433065" wp14:editId="2D68C030">
            <wp:extent cx="5720316" cy="39872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9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C4" w:rsidRDefault="006806C4" w:rsidP="006806C4">
      <w:pPr>
        <w:jc w:val="center"/>
      </w:pPr>
      <w:r>
        <w:t>Cô Nguyễn Nguyên Li Uyên TPT ổn định tổ chức</w:t>
      </w:r>
    </w:p>
    <w:p w:rsidR="006806C4" w:rsidRDefault="006806C4" w:rsidP="006806C4">
      <w:r>
        <w:rPr>
          <w:noProof/>
        </w:rPr>
        <w:drawing>
          <wp:inline distT="0" distB="0" distL="0" distR="0" wp14:anchorId="55D19BC4" wp14:editId="03BA6139">
            <wp:extent cx="5560828" cy="4486940"/>
            <wp:effectExtent l="0" t="0" r="190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0828" cy="44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C4" w:rsidRDefault="006806C4" w:rsidP="006806C4"/>
    <w:p w:rsidR="006806C4" w:rsidRDefault="006806C4" w:rsidP="006806C4">
      <w:pPr>
        <w:jc w:val="center"/>
      </w:pPr>
      <w:r>
        <w:t>Cô Huỳnh Thị Ti Na báo cáo chuyên đề</w:t>
      </w:r>
    </w:p>
    <w:p w:rsidR="006806C4" w:rsidRDefault="006806C4" w:rsidP="006806C4">
      <w:pPr>
        <w:jc w:val="center"/>
      </w:pPr>
    </w:p>
    <w:p w:rsidR="006806C4" w:rsidRDefault="006806C4" w:rsidP="006806C4">
      <w:pPr>
        <w:jc w:val="center"/>
      </w:pPr>
      <w:r>
        <w:rPr>
          <w:noProof/>
        </w:rPr>
        <w:lastRenderedPageBreak/>
        <w:drawing>
          <wp:inline distT="0" distB="0" distL="0" distR="0" wp14:anchorId="00BD7DA0" wp14:editId="26DE7BFD">
            <wp:extent cx="5733415" cy="4676163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67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6C4" w:rsidRDefault="006806C4" w:rsidP="006806C4">
      <w:pPr>
        <w:jc w:val="center"/>
      </w:pPr>
      <w:r>
        <w:rPr>
          <w:noProof/>
        </w:rPr>
        <w:drawing>
          <wp:inline distT="0" distB="0" distL="0" distR="0" wp14:anchorId="2AEC0FD0" wp14:editId="2B90F821">
            <wp:extent cx="5733415" cy="4300061"/>
            <wp:effectExtent l="0" t="0" r="63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475" w:rsidRPr="006806C4" w:rsidRDefault="00941475" w:rsidP="006806C4">
      <w:pPr>
        <w:jc w:val="center"/>
      </w:pPr>
      <w:r>
        <w:t xml:space="preserve">Cô Trần Thị Thúy Hồng TTVP </w:t>
      </w:r>
      <w:bookmarkStart w:id="0" w:name="_GoBack"/>
      <w:bookmarkEnd w:id="0"/>
      <w:r>
        <w:t>đặt câu hỏi và giao lưu cùng học sinh</w:t>
      </w:r>
    </w:p>
    <w:sectPr w:rsidR="00941475" w:rsidRPr="006806C4" w:rsidSect="006806C4">
      <w:pgSz w:w="11909" w:h="16834" w:code="9"/>
      <w:pgMar w:top="990" w:right="1440" w:bottom="63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79B"/>
    <w:rsid w:val="0012279B"/>
    <w:rsid w:val="006806C4"/>
    <w:rsid w:val="007A07F6"/>
    <w:rsid w:val="00941475"/>
    <w:rsid w:val="00D6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6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6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2023-03-27T03:22:00Z</dcterms:created>
  <dcterms:modified xsi:type="dcterms:W3CDTF">2023-03-27T03:31:00Z</dcterms:modified>
</cp:coreProperties>
</file>